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695" w:rsidRPr="00806E31" w:rsidRDefault="00146CF9" w:rsidP="00FF6695">
      <w:pPr>
        <w:jc w:val="right"/>
        <w:rPr>
          <w:rFonts w:eastAsia="Calibri"/>
          <w:i/>
          <w:szCs w:val="28"/>
        </w:rPr>
      </w:pPr>
      <w:r w:rsidRPr="00806E31">
        <w:rPr>
          <w:rFonts w:eastAsia="Calibri"/>
          <w:i/>
          <w:szCs w:val="28"/>
        </w:rPr>
        <w:t xml:space="preserve">Приложение </w:t>
      </w:r>
      <w:r w:rsidR="00895EDE" w:rsidRPr="00806E31">
        <w:rPr>
          <w:rFonts w:eastAsia="Calibri"/>
          <w:i/>
          <w:szCs w:val="28"/>
        </w:rPr>
        <w:t>3</w:t>
      </w:r>
    </w:p>
    <w:p w:rsidR="00FF6695" w:rsidRDefault="00FF6695" w:rsidP="00FF6695">
      <w:pPr>
        <w:jc w:val="center"/>
        <w:rPr>
          <w:rFonts w:eastAsia="Calibri"/>
          <w:sz w:val="28"/>
          <w:szCs w:val="28"/>
        </w:rPr>
      </w:pPr>
    </w:p>
    <w:p w:rsidR="002133CF" w:rsidRDefault="00FF6695" w:rsidP="00FF6695">
      <w:pPr>
        <w:jc w:val="center"/>
        <w:rPr>
          <w:rFonts w:eastAsia="Calibri"/>
          <w:b/>
          <w:sz w:val="32"/>
          <w:szCs w:val="28"/>
        </w:rPr>
      </w:pPr>
      <w:r w:rsidRPr="00FF6695">
        <w:rPr>
          <w:rFonts w:eastAsia="Calibri"/>
          <w:b/>
          <w:sz w:val="32"/>
          <w:szCs w:val="28"/>
        </w:rPr>
        <w:t xml:space="preserve">Статистико-аналитический отчет </w:t>
      </w:r>
    </w:p>
    <w:p w:rsidR="001E7F9B" w:rsidRPr="00CC284A" w:rsidRDefault="00FF6695" w:rsidP="00FF6695">
      <w:pPr>
        <w:jc w:val="center"/>
        <w:rPr>
          <w:rFonts w:eastAsia="Calibri"/>
          <w:b/>
          <w:sz w:val="32"/>
          <w:szCs w:val="28"/>
          <w:u w:val="single"/>
        </w:rPr>
      </w:pPr>
      <w:r w:rsidRPr="00FF6695">
        <w:rPr>
          <w:rFonts w:eastAsia="Calibri"/>
          <w:b/>
          <w:sz w:val="32"/>
          <w:szCs w:val="28"/>
        </w:rPr>
        <w:t xml:space="preserve">о результатах </w:t>
      </w:r>
      <w:r w:rsidR="00B66E50">
        <w:rPr>
          <w:rFonts w:eastAsia="Calibri"/>
          <w:b/>
          <w:sz w:val="32"/>
          <w:szCs w:val="28"/>
        </w:rPr>
        <w:t xml:space="preserve">государственной итоговой </w:t>
      </w:r>
      <w:r w:rsidR="002133CF">
        <w:rPr>
          <w:rFonts w:eastAsia="Calibri"/>
          <w:b/>
          <w:sz w:val="32"/>
          <w:szCs w:val="28"/>
        </w:rPr>
        <w:t xml:space="preserve">аттестации </w:t>
      </w:r>
      <w:r w:rsidR="002133CF">
        <w:rPr>
          <w:rFonts w:eastAsia="Calibri"/>
          <w:b/>
          <w:sz w:val="32"/>
          <w:szCs w:val="28"/>
        </w:rPr>
        <w:br/>
      </w:r>
      <w:r w:rsidR="00B66E50">
        <w:rPr>
          <w:rFonts w:eastAsia="Calibri"/>
          <w:b/>
          <w:sz w:val="32"/>
          <w:szCs w:val="28"/>
        </w:rPr>
        <w:t>по образовательным программам основного общего образования</w:t>
      </w:r>
      <w:r w:rsidRPr="00FF6695">
        <w:rPr>
          <w:rFonts w:eastAsia="Calibri"/>
          <w:b/>
          <w:sz w:val="32"/>
          <w:szCs w:val="28"/>
        </w:rPr>
        <w:t xml:space="preserve"> </w:t>
      </w:r>
      <w:r w:rsidR="00517937">
        <w:rPr>
          <w:rFonts w:eastAsia="Calibri"/>
          <w:b/>
          <w:sz w:val="32"/>
          <w:szCs w:val="28"/>
        </w:rPr>
        <w:br/>
        <w:t>в 2021 году</w:t>
      </w:r>
      <w:r w:rsidR="002133CF">
        <w:rPr>
          <w:rFonts w:eastAsia="Calibri"/>
          <w:b/>
          <w:sz w:val="32"/>
          <w:szCs w:val="28"/>
        </w:rPr>
        <w:br/>
      </w:r>
      <w:r w:rsidRPr="00CC284A">
        <w:rPr>
          <w:rFonts w:eastAsia="Calibri"/>
          <w:b/>
          <w:sz w:val="32"/>
          <w:szCs w:val="28"/>
        </w:rPr>
        <w:t xml:space="preserve">в </w:t>
      </w:r>
      <w:r w:rsidR="007B4752">
        <w:rPr>
          <w:rFonts w:eastAsia="Calibri"/>
          <w:b/>
          <w:sz w:val="32"/>
          <w:szCs w:val="28"/>
          <w:u w:val="single"/>
        </w:rPr>
        <w:t>Чеченской Республике</w:t>
      </w:r>
    </w:p>
    <w:p w:rsidR="001E7F9B" w:rsidRPr="00E22C74" w:rsidRDefault="005F702E" w:rsidP="00FF6695">
      <w:pPr>
        <w:rPr>
          <w:rFonts w:eastAsia="Calibri"/>
          <w:i/>
        </w:rPr>
      </w:pPr>
      <w:r w:rsidRPr="00CC284A">
        <w:rPr>
          <w:rFonts w:eastAsia="Calibri"/>
          <w:i/>
        </w:rPr>
        <w:t xml:space="preserve">                                     (наименование субъекта Российской Федерации)</w:t>
      </w:r>
    </w:p>
    <w:p w:rsidR="00576F38" w:rsidRPr="00FF2246" w:rsidRDefault="00576F38" w:rsidP="00D116BF">
      <w:pPr>
        <w:jc w:val="center"/>
        <w:rPr>
          <w:b/>
          <w:bCs/>
          <w:sz w:val="28"/>
          <w:szCs w:val="28"/>
        </w:rPr>
      </w:pPr>
    </w:p>
    <w:p w:rsidR="005060D9" w:rsidRPr="00FF2246" w:rsidRDefault="005060D9" w:rsidP="00D116BF">
      <w:pPr>
        <w:jc w:val="center"/>
        <w:rPr>
          <w:rStyle w:val="af5"/>
          <w:sz w:val="32"/>
          <w:szCs w:val="32"/>
        </w:rPr>
      </w:pPr>
      <w:r w:rsidRPr="00FF2246">
        <w:rPr>
          <w:rStyle w:val="af5"/>
          <w:sz w:val="32"/>
          <w:szCs w:val="32"/>
        </w:rPr>
        <w:t>ПОЯСНИТЕЛЬНАЯ ЗАПИСКА</w:t>
      </w:r>
    </w:p>
    <w:p w:rsidR="005060D9" w:rsidRPr="00FF2246" w:rsidRDefault="005060D9" w:rsidP="00D116BF">
      <w:pPr>
        <w:jc w:val="center"/>
        <w:rPr>
          <w:b/>
          <w:bCs/>
          <w:sz w:val="28"/>
          <w:szCs w:val="28"/>
        </w:rPr>
      </w:pPr>
    </w:p>
    <w:p w:rsidR="002133CF" w:rsidRPr="0056623D" w:rsidRDefault="002133CF" w:rsidP="00094A1E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Предлагаемый документ представляет шаблон статистико-аналитического отчета о результатах </w:t>
      </w:r>
      <w:r>
        <w:rPr>
          <w:bCs/>
          <w:szCs w:val="28"/>
        </w:rPr>
        <w:t>государственной итоговой аттестации по образовательным программам основного общего образования (далее – ГИА-9)</w:t>
      </w:r>
      <w:r w:rsidRPr="0056623D">
        <w:rPr>
          <w:bCs/>
          <w:szCs w:val="28"/>
        </w:rPr>
        <w:t xml:space="preserve"> в субъекте Российской Федерации (далее – Шаблон отчета).</w:t>
      </w:r>
    </w:p>
    <w:p w:rsidR="002133CF" w:rsidRPr="0056623D" w:rsidRDefault="002133CF" w:rsidP="00094A1E">
      <w:pPr>
        <w:spacing w:line="312" w:lineRule="auto"/>
        <w:ind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Целью отчета является </w:t>
      </w:r>
    </w:p>
    <w:p w:rsidR="002133CF" w:rsidRPr="0056623D" w:rsidRDefault="002133CF" w:rsidP="00094A1E">
      <w:pPr>
        <w:numPr>
          <w:ilvl w:val="0"/>
          <w:numId w:val="2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представление статистических данных о результатах </w:t>
      </w:r>
      <w:r>
        <w:rPr>
          <w:bCs/>
          <w:szCs w:val="28"/>
        </w:rPr>
        <w:t>ГИА-9</w:t>
      </w:r>
      <w:r w:rsidRPr="0056623D">
        <w:rPr>
          <w:bCs/>
          <w:szCs w:val="28"/>
        </w:rPr>
        <w:t xml:space="preserve"> в субъекте Российской Федерации; </w:t>
      </w:r>
    </w:p>
    <w:p w:rsidR="002133CF" w:rsidRPr="0056623D" w:rsidRDefault="002133CF" w:rsidP="00094A1E">
      <w:pPr>
        <w:numPr>
          <w:ilvl w:val="0"/>
          <w:numId w:val="2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 xml:space="preserve">проведение методического анализа типичных затруднений участников </w:t>
      </w:r>
      <w:r>
        <w:rPr>
          <w:bCs/>
          <w:szCs w:val="28"/>
        </w:rPr>
        <w:t xml:space="preserve">ГИА-9 </w:t>
      </w:r>
      <w:proofErr w:type="gramStart"/>
      <w:r w:rsidRPr="0056623D">
        <w:rPr>
          <w:bCs/>
          <w:szCs w:val="28"/>
        </w:rPr>
        <w:t>по учебным предметам</w:t>
      </w:r>
      <w:proofErr w:type="gramEnd"/>
      <w:r w:rsidRPr="0056623D">
        <w:rPr>
          <w:bCs/>
          <w:szCs w:val="28"/>
        </w:rPr>
        <w:t xml:space="preserve"> и разработка рекомендаций по совершенствованию преподавания;</w:t>
      </w:r>
    </w:p>
    <w:p w:rsidR="002133CF" w:rsidRPr="0056623D" w:rsidRDefault="002133CF" w:rsidP="00094A1E">
      <w:pPr>
        <w:numPr>
          <w:ilvl w:val="0"/>
          <w:numId w:val="26"/>
        </w:numPr>
        <w:spacing w:line="312" w:lineRule="auto"/>
        <w:ind w:left="0" w:firstLine="567"/>
        <w:jc w:val="both"/>
        <w:rPr>
          <w:bCs/>
          <w:szCs w:val="28"/>
        </w:rPr>
      </w:pPr>
      <w:r w:rsidRPr="0056623D">
        <w:rPr>
          <w:bCs/>
          <w:szCs w:val="28"/>
        </w:rPr>
        <w:t>формирование предложений в «дорожную карту» по развитию региональной системы образования (в части выявления и распространения лучших педагогических практик, оказания поддержки образовательным организациям, демонстрирующим устойчиво низкие результаты обучения).</w:t>
      </w:r>
    </w:p>
    <w:p w:rsidR="005060D9" w:rsidRPr="00094A1E" w:rsidRDefault="005060D9" w:rsidP="00094A1E">
      <w:pPr>
        <w:spacing w:line="312" w:lineRule="auto"/>
        <w:ind w:firstLine="567"/>
        <w:jc w:val="both"/>
        <w:rPr>
          <w:bCs/>
          <w:sz w:val="10"/>
        </w:rPr>
      </w:pPr>
    </w:p>
    <w:p w:rsidR="005060D9" w:rsidRPr="00E22C74" w:rsidRDefault="005060D9" w:rsidP="00094A1E">
      <w:pPr>
        <w:spacing w:line="312" w:lineRule="auto"/>
        <w:ind w:firstLine="567"/>
        <w:jc w:val="both"/>
        <w:rPr>
          <w:b/>
          <w:bCs/>
        </w:rPr>
      </w:pPr>
      <w:r w:rsidRPr="00E22C74">
        <w:rPr>
          <w:b/>
          <w:bCs/>
        </w:rPr>
        <w:t>Отчет может быть использован:</w:t>
      </w:r>
    </w:p>
    <w:p w:rsidR="00517937" w:rsidRPr="00FA4B3A" w:rsidRDefault="00517937" w:rsidP="00517937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>
        <w:rPr>
          <w:rFonts w:ascii="Times New Roman" w:hAnsi="Times New Roman"/>
          <w:bCs/>
          <w:sz w:val="24"/>
          <w:szCs w:val="28"/>
          <w:lang w:eastAsia="ru-RU"/>
        </w:rPr>
        <w:t>сотрудн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иками органов управления образованием для принятия управленческих решений по совершенствованию процесса обучения; </w:t>
      </w:r>
    </w:p>
    <w:p w:rsidR="00517937" w:rsidRPr="00FA4B3A" w:rsidRDefault="00517937" w:rsidP="00517937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>работниками организаций дополнительного профессионального образования (институты повышения квалификации) при разработке и реализации дополнительных профессиональных программ повышения квалификации учителей и руководителей образовательных организаций;</w:t>
      </w:r>
    </w:p>
    <w:p w:rsidR="00517937" w:rsidRPr="00FA4B3A" w:rsidRDefault="00517937" w:rsidP="00517937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>методически</w:t>
      </w:r>
      <w:r>
        <w:rPr>
          <w:rFonts w:ascii="Times New Roman" w:hAnsi="Times New Roman"/>
          <w:bCs/>
          <w:sz w:val="24"/>
          <w:szCs w:val="28"/>
          <w:lang w:eastAsia="ru-RU"/>
        </w:rPr>
        <w:t>ми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объединени</w:t>
      </w:r>
      <w:r>
        <w:rPr>
          <w:rFonts w:ascii="Times New Roman" w:hAnsi="Times New Roman"/>
          <w:bCs/>
          <w:sz w:val="24"/>
          <w:szCs w:val="28"/>
          <w:lang w:eastAsia="ru-RU"/>
        </w:rPr>
        <w:t>ями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учителей-предметников при планировании обмена опытом работы и распространении успешного опыта обучения </w:t>
      </w:r>
      <w:r>
        <w:rPr>
          <w:rFonts w:ascii="Times New Roman" w:hAnsi="Times New Roman"/>
          <w:bCs/>
          <w:sz w:val="24"/>
          <w:szCs w:val="28"/>
          <w:lang w:eastAsia="ru-RU"/>
        </w:rPr>
        <w:t>учебному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предмету и успешного опыта подготовки </w:t>
      </w:r>
      <w:r>
        <w:rPr>
          <w:rFonts w:ascii="Times New Roman" w:hAnsi="Times New Roman"/>
          <w:bCs/>
          <w:sz w:val="24"/>
          <w:szCs w:val="28"/>
          <w:lang w:eastAsia="ru-RU"/>
        </w:rPr>
        <w:t>обучающихся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к государственной итоговой аттестации;</w:t>
      </w:r>
    </w:p>
    <w:p w:rsidR="00517937" w:rsidRPr="00FA4B3A" w:rsidRDefault="00517937" w:rsidP="00517937">
      <w:pPr>
        <w:pStyle w:val="a3"/>
        <w:numPr>
          <w:ilvl w:val="0"/>
          <w:numId w:val="1"/>
        </w:numPr>
        <w:spacing w:after="0" w:line="312" w:lineRule="auto"/>
        <w:ind w:left="0"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руководителями образовательных организаций и учителями-предметниками при планировании учебного процесса и </w:t>
      </w:r>
      <w:r>
        <w:rPr>
          <w:rFonts w:ascii="Times New Roman" w:hAnsi="Times New Roman"/>
          <w:bCs/>
          <w:sz w:val="24"/>
          <w:szCs w:val="28"/>
          <w:lang w:eastAsia="ru-RU"/>
        </w:rPr>
        <w:t>выборе</w:t>
      </w:r>
      <w:r w:rsidRPr="00FA4B3A">
        <w:rPr>
          <w:rFonts w:ascii="Times New Roman" w:hAnsi="Times New Roman"/>
          <w:bCs/>
          <w:sz w:val="24"/>
          <w:szCs w:val="28"/>
          <w:lang w:eastAsia="ru-RU"/>
        </w:rPr>
        <w:t xml:space="preserve"> технологий обучения. </w:t>
      </w:r>
    </w:p>
    <w:p w:rsidR="002133CF" w:rsidRDefault="005060D9" w:rsidP="00094A1E">
      <w:pPr>
        <w:spacing w:line="312" w:lineRule="auto"/>
        <w:ind w:firstLine="426"/>
        <w:jc w:val="both"/>
        <w:rPr>
          <w:rStyle w:val="af5"/>
          <w:sz w:val="28"/>
          <w:szCs w:val="32"/>
        </w:rPr>
      </w:pPr>
      <w:r w:rsidRPr="00E22C74">
        <w:rPr>
          <w:bCs/>
        </w:rPr>
        <w:t>При проведении анализа необходимо использование данных региональной информационной системы обеспечения проведения государственной ито</w:t>
      </w:r>
      <w:r w:rsidR="002133CF">
        <w:rPr>
          <w:bCs/>
        </w:rPr>
        <w:t>говой аттестации по программам основно</w:t>
      </w:r>
      <w:r w:rsidRPr="00E22C74">
        <w:rPr>
          <w:bCs/>
        </w:rPr>
        <w:t>го общего образования (РИС ГИА-</w:t>
      </w:r>
      <w:r w:rsidR="00446BD3" w:rsidRPr="00E22C74">
        <w:rPr>
          <w:bCs/>
        </w:rPr>
        <w:t>9</w:t>
      </w:r>
      <w:r w:rsidR="002133CF">
        <w:rPr>
          <w:bCs/>
        </w:rPr>
        <w:t xml:space="preserve">), </w:t>
      </w:r>
      <w:r w:rsidR="002133CF" w:rsidRPr="00FA4B3A">
        <w:rPr>
          <w:bCs/>
          <w:szCs w:val="28"/>
        </w:rPr>
        <w:t xml:space="preserve">а также дополнительных сведений </w:t>
      </w:r>
      <w:r w:rsidR="002133CF" w:rsidRPr="00FA4B3A">
        <w:t>органов исполнительной власти субъектов Российской Федерации, осуществляющих государственное управление в сфере образования (ОИВ)</w:t>
      </w:r>
      <w:r w:rsidR="002133CF" w:rsidRPr="00FA4B3A">
        <w:rPr>
          <w:bCs/>
          <w:szCs w:val="28"/>
        </w:rPr>
        <w:t>.</w:t>
      </w:r>
      <w:r w:rsidR="002133CF">
        <w:rPr>
          <w:rStyle w:val="af5"/>
          <w:sz w:val="28"/>
          <w:szCs w:val="32"/>
        </w:rPr>
        <w:br w:type="page"/>
      </w:r>
    </w:p>
    <w:p w:rsidR="002133CF" w:rsidRPr="0056623D" w:rsidRDefault="002133CF" w:rsidP="00094A1E">
      <w:pPr>
        <w:spacing w:line="360" w:lineRule="auto"/>
        <w:jc w:val="center"/>
        <w:rPr>
          <w:b/>
          <w:sz w:val="32"/>
          <w:szCs w:val="28"/>
        </w:rPr>
      </w:pPr>
      <w:r w:rsidRPr="0056623D">
        <w:rPr>
          <w:b/>
          <w:sz w:val="32"/>
          <w:szCs w:val="32"/>
        </w:rPr>
        <w:lastRenderedPageBreak/>
        <w:t xml:space="preserve">Статистико-аналитический отчет </w:t>
      </w:r>
      <w:r>
        <w:rPr>
          <w:b/>
          <w:sz w:val="32"/>
          <w:szCs w:val="32"/>
        </w:rPr>
        <w:br/>
      </w:r>
      <w:r w:rsidRPr="0056623D">
        <w:rPr>
          <w:b/>
          <w:sz w:val="32"/>
          <w:szCs w:val="32"/>
        </w:rPr>
        <w:t xml:space="preserve">о результатах </w:t>
      </w:r>
      <w:r>
        <w:rPr>
          <w:b/>
          <w:sz w:val="32"/>
          <w:szCs w:val="32"/>
        </w:rPr>
        <w:t>государственной итоговой аттестации по программам основного общего образования в 2021 году</w:t>
      </w:r>
    </w:p>
    <w:p w:rsidR="002133CF" w:rsidRPr="0056623D" w:rsidRDefault="002133CF" w:rsidP="007B4752">
      <w:pPr>
        <w:jc w:val="center"/>
        <w:rPr>
          <w:i/>
        </w:rPr>
      </w:pPr>
      <w:r w:rsidRPr="00162AE0">
        <w:rPr>
          <w:b/>
          <w:sz w:val="32"/>
          <w:szCs w:val="28"/>
        </w:rPr>
        <w:t xml:space="preserve">в </w:t>
      </w:r>
      <w:r w:rsidR="007B4752">
        <w:rPr>
          <w:rFonts w:eastAsia="Calibri"/>
          <w:b/>
          <w:sz w:val="32"/>
          <w:szCs w:val="28"/>
          <w:u w:val="single"/>
        </w:rPr>
        <w:t>Чеченской Республике</w:t>
      </w:r>
      <w:r w:rsidRPr="00162AE0">
        <w:rPr>
          <w:i/>
        </w:rPr>
        <w:t xml:space="preserve">                                     </w:t>
      </w:r>
    </w:p>
    <w:p w:rsidR="002133CF" w:rsidRDefault="002133CF" w:rsidP="002133CF">
      <w:pPr>
        <w:spacing w:line="360" w:lineRule="auto"/>
        <w:ind w:firstLine="426"/>
        <w:jc w:val="both"/>
        <w:rPr>
          <w:bCs/>
          <w:szCs w:val="28"/>
        </w:rPr>
      </w:pPr>
    </w:p>
    <w:p w:rsidR="002133CF" w:rsidRPr="00FF2246" w:rsidRDefault="002133CF" w:rsidP="002133CF">
      <w:pPr>
        <w:pStyle w:val="1"/>
        <w:spacing w:before="240" w:after="240"/>
        <w:jc w:val="center"/>
        <w:rPr>
          <w:rFonts w:ascii="Times New Roman" w:hAnsi="Times New Roman" w:cs="Times New Roman"/>
          <w:color w:val="auto"/>
        </w:rPr>
      </w:pPr>
      <w:bookmarkStart w:id="0" w:name="_Toc254118092"/>
      <w:bookmarkStart w:id="1" w:name="_Toc286949198"/>
      <w:bookmarkStart w:id="2" w:name="_Toc369254839"/>
      <w:bookmarkStart w:id="3" w:name="_Toc407717085"/>
      <w:bookmarkStart w:id="4" w:name="_Toc411943011"/>
      <w:r w:rsidRPr="00FF2246">
        <w:rPr>
          <w:rFonts w:ascii="Times New Roman" w:hAnsi="Times New Roman" w:cs="Times New Roman"/>
          <w:color w:val="auto"/>
        </w:rPr>
        <w:t>Перечень условных обозначений,  сокращений и терминов</w:t>
      </w:r>
      <w:bookmarkEnd w:id="0"/>
      <w:bookmarkEnd w:id="1"/>
      <w:bookmarkEnd w:id="2"/>
      <w:bookmarkEnd w:id="3"/>
      <w:bookmarkEnd w:id="4"/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376"/>
        <w:gridCol w:w="7796"/>
      </w:tblGrid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АТЕ</w:t>
            </w:r>
          </w:p>
        </w:tc>
        <w:tc>
          <w:tcPr>
            <w:tcW w:w="3832" w:type="pct"/>
          </w:tcPr>
          <w:p w:rsidR="002133CF" w:rsidRPr="00FF2246" w:rsidRDefault="002133CF" w:rsidP="002133CF">
            <w:pPr>
              <w:widowControl w:val="0"/>
              <w:jc w:val="both"/>
            </w:pPr>
            <w:r w:rsidRPr="00FF2246">
              <w:t>Административно-территориальная единица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ГВЭ-</w:t>
            </w:r>
            <w:r>
              <w:t>9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</w:pPr>
            <w:r w:rsidRPr="00FF2246">
              <w:t xml:space="preserve">Государственный выпускной экзамен по образовательным программам </w:t>
            </w:r>
            <w:r>
              <w:t>основного</w:t>
            </w:r>
            <w:r w:rsidRPr="00FF2246">
              <w:t xml:space="preserve"> общего образования 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ГИА</w:t>
            </w:r>
            <w:r>
              <w:t>-9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</w:pPr>
            <w:r w:rsidRPr="00FF2246">
              <w:t xml:space="preserve">Государственная итоговая аттестация по образовательным программам </w:t>
            </w:r>
            <w:r>
              <w:t>основного</w:t>
            </w:r>
            <w:r w:rsidRPr="00FF2246">
              <w:t xml:space="preserve"> общего образования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КИМ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  <w:rPr>
                <w:iCs/>
              </w:rPr>
            </w:pPr>
            <w:r w:rsidRPr="00FF2246">
              <w:rPr>
                <w:iCs/>
              </w:rPr>
              <w:t xml:space="preserve">Контрольные измерительные материалы 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>
              <w:t>О</w:t>
            </w:r>
            <w:r w:rsidRPr="00FF2246">
              <w:t xml:space="preserve">ГЭ </w:t>
            </w:r>
          </w:p>
        </w:tc>
        <w:tc>
          <w:tcPr>
            <w:tcW w:w="3832" w:type="pct"/>
            <w:vAlign w:val="center"/>
          </w:tcPr>
          <w:p w:rsidR="002133CF" w:rsidRPr="00FF2246" w:rsidRDefault="00783440" w:rsidP="002133CF">
            <w:pPr>
              <w:widowControl w:val="0"/>
              <w:jc w:val="both"/>
              <w:rPr>
                <w:iCs/>
              </w:rPr>
            </w:pPr>
            <w:r>
              <w:rPr>
                <w:iCs/>
              </w:rPr>
              <w:t xml:space="preserve">Основной </w:t>
            </w:r>
            <w:r w:rsidRPr="00FF2246">
              <w:rPr>
                <w:iCs/>
              </w:rPr>
              <w:t>государственный</w:t>
            </w:r>
            <w:r w:rsidR="002133CF" w:rsidRPr="00FF2246">
              <w:rPr>
                <w:iCs/>
              </w:rPr>
              <w:t xml:space="preserve"> экзамен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6304F0" w:rsidRDefault="002133CF" w:rsidP="002133CF">
            <w:pPr>
              <w:widowControl w:val="0"/>
              <w:rPr>
                <w:iCs/>
              </w:rPr>
            </w:pPr>
            <w:r w:rsidRPr="006304F0">
              <w:rPr>
                <w:iCs/>
              </w:rPr>
              <w:t>ОИВ</w:t>
            </w:r>
          </w:p>
        </w:tc>
        <w:tc>
          <w:tcPr>
            <w:tcW w:w="3832" w:type="pct"/>
            <w:vAlign w:val="center"/>
          </w:tcPr>
          <w:p w:rsidR="002133CF" w:rsidRPr="001C11E0" w:rsidRDefault="002133CF" w:rsidP="002133CF">
            <w:pPr>
              <w:widowControl w:val="0"/>
              <w:jc w:val="both"/>
            </w:pPr>
            <w:r w:rsidRPr="001C11E0">
              <w:t>Органы исполнительной власти субъектов Российской Федерации, осуществляющие государственное управление в сфере образования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ОО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</w:pPr>
            <w:r w:rsidRPr="00FF2246">
              <w:t>Образовательная организация, осуществляющая образовательную деятельность по имеющей государственную аккредитацию образовательной программе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>РИС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</w:pPr>
            <w:r w:rsidRPr="00FF2246">
              <w:t>Региональная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Default="002133CF" w:rsidP="002133CF">
            <w:pPr>
              <w:widowControl w:val="0"/>
              <w:rPr>
                <w:iCs/>
              </w:rPr>
            </w:pPr>
            <w:r>
              <w:rPr>
                <w:iCs/>
              </w:rPr>
              <w:t>УМК</w:t>
            </w:r>
          </w:p>
        </w:tc>
        <w:tc>
          <w:tcPr>
            <w:tcW w:w="3832" w:type="pct"/>
            <w:vAlign w:val="center"/>
          </w:tcPr>
          <w:p w:rsidR="002133CF" w:rsidRPr="001C11E0" w:rsidRDefault="00517937" w:rsidP="002133CF">
            <w:pPr>
              <w:widowControl w:val="0"/>
              <w:jc w:val="both"/>
            </w:pPr>
            <w:r w:rsidRPr="00634251">
              <w:rPr>
                <w:iCs/>
              </w:rPr>
              <w:t xml:space="preserve">Учебник из Федерального перечня </w:t>
            </w:r>
            <w:r>
              <w:rPr>
                <w:iCs/>
              </w:rPr>
              <w:t>допущенн</w:t>
            </w:r>
            <w:r w:rsidRPr="00634251">
              <w:rPr>
                <w:iCs/>
              </w:rPr>
              <w:t>ых к использованию при реализации имеющих государственную аккредитацию образовательных программ основного общего и среднего общего образования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>
              <w:rPr>
                <w:iCs/>
              </w:rPr>
              <w:t>Участники ГИА-9</w:t>
            </w:r>
            <w:r>
              <w:t xml:space="preserve"> с ОВЗ 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  <w:rPr>
                <w:iCs/>
              </w:rPr>
            </w:pPr>
            <w:r>
              <w:t xml:space="preserve">Участники ГИА-9 </w:t>
            </w:r>
            <w:r>
              <w:rPr>
                <w:iCs/>
              </w:rPr>
              <w:t>с ограниченными возможностями здоровья</w:t>
            </w:r>
          </w:p>
        </w:tc>
      </w:tr>
      <w:tr w:rsidR="002133CF" w:rsidRPr="00FF2246" w:rsidTr="002133CF">
        <w:trPr>
          <w:cantSplit/>
        </w:trPr>
        <w:tc>
          <w:tcPr>
            <w:tcW w:w="1168" w:type="pct"/>
          </w:tcPr>
          <w:p w:rsidR="002133CF" w:rsidRPr="00FF2246" w:rsidRDefault="002133CF" w:rsidP="002133CF">
            <w:pPr>
              <w:widowControl w:val="0"/>
            </w:pPr>
            <w:r w:rsidRPr="00FF2246">
              <w:t xml:space="preserve">Участник </w:t>
            </w:r>
            <w:r>
              <w:t xml:space="preserve"> ОГ</w:t>
            </w:r>
            <w:r w:rsidRPr="00FF2246">
              <w:t>Э / участник экзамена / участник</w:t>
            </w:r>
          </w:p>
        </w:tc>
        <w:tc>
          <w:tcPr>
            <w:tcW w:w="3832" w:type="pct"/>
            <w:vAlign w:val="center"/>
          </w:tcPr>
          <w:p w:rsidR="002133CF" w:rsidRPr="00FF2246" w:rsidRDefault="002133CF" w:rsidP="002133CF">
            <w:pPr>
              <w:widowControl w:val="0"/>
              <w:jc w:val="both"/>
              <w:rPr>
                <w:iCs/>
              </w:rPr>
            </w:pPr>
            <w:r w:rsidRPr="00FF2246">
              <w:rPr>
                <w:iCs/>
              </w:rPr>
              <w:t xml:space="preserve">Обучающиеся, допущенные в установленном порядке к ГИА в форме </w:t>
            </w:r>
            <w:r>
              <w:rPr>
                <w:iCs/>
              </w:rPr>
              <w:t>О</w:t>
            </w:r>
            <w:r w:rsidRPr="00FF2246">
              <w:rPr>
                <w:iCs/>
              </w:rPr>
              <w:t xml:space="preserve">ГЭ </w:t>
            </w:r>
          </w:p>
        </w:tc>
      </w:tr>
    </w:tbl>
    <w:p w:rsidR="002133CF" w:rsidRDefault="002133CF" w:rsidP="002133CF">
      <w:pPr>
        <w:jc w:val="center"/>
        <w:rPr>
          <w:rStyle w:val="af5"/>
          <w:sz w:val="28"/>
          <w:szCs w:val="32"/>
        </w:rPr>
      </w:pPr>
    </w:p>
    <w:p w:rsidR="002133CF" w:rsidRDefault="002133CF" w:rsidP="002133CF">
      <w:pPr>
        <w:jc w:val="center"/>
        <w:rPr>
          <w:rStyle w:val="af5"/>
          <w:sz w:val="28"/>
          <w:szCs w:val="32"/>
        </w:rPr>
      </w:pPr>
    </w:p>
    <w:p w:rsidR="002133CF" w:rsidRDefault="002133CF" w:rsidP="002133CF">
      <w:pPr>
        <w:spacing w:after="200" w:line="276" w:lineRule="auto"/>
        <w:rPr>
          <w:rStyle w:val="af5"/>
          <w:sz w:val="28"/>
          <w:szCs w:val="32"/>
        </w:rPr>
      </w:pPr>
      <w:r>
        <w:rPr>
          <w:rStyle w:val="af5"/>
          <w:sz w:val="28"/>
          <w:szCs w:val="32"/>
        </w:rPr>
        <w:br w:type="page"/>
      </w:r>
    </w:p>
    <w:p w:rsidR="002133CF" w:rsidRPr="00B528FB" w:rsidRDefault="002133CF" w:rsidP="00D116BF">
      <w:pPr>
        <w:jc w:val="center"/>
        <w:rPr>
          <w:rStyle w:val="af5"/>
        </w:rPr>
      </w:pPr>
    </w:p>
    <w:p w:rsidR="00E37F02" w:rsidRPr="00B528FB" w:rsidRDefault="00E37F02" w:rsidP="00E37F02">
      <w:pPr>
        <w:jc w:val="center"/>
        <w:rPr>
          <w:b/>
          <w:bCs/>
        </w:rPr>
      </w:pPr>
      <w:r w:rsidRPr="00B528FB">
        <w:rPr>
          <w:rStyle w:val="af5"/>
        </w:rPr>
        <w:t xml:space="preserve">Глава 1. </w:t>
      </w:r>
      <w:r w:rsidRPr="00B528FB">
        <w:rPr>
          <w:b/>
          <w:bCs/>
        </w:rPr>
        <w:t>Основные результаты ГИА-9 в регионе</w:t>
      </w:r>
    </w:p>
    <w:p w:rsidR="00E37F02" w:rsidRPr="00B528FB" w:rsidRDefault="00E37F02" w:rsidP="00E37F02">
      <w:pPr>
        <w:rPr>
          <w:bCs/>
        </w:rPr>
      </w:pPr>
    </w:p>
    <w:p w:rsidR="00E37F02" w:rsidRPr="00B528FB" w:rsidRDefault="00E37F02" w:rsidP="00E37F02">
      <w:pPr>
        <w:rPr>
          <w:bCs/>
        </w:rPr>
      </w:pPr>
      <w:r w:rsidRPr="00B528FB">
        <w:rPr>
          <w:bCs/>
        </w:rPr>
        <w:t xml:space="preserve">1.1. Соответствие шкалы пересчета первичного балла за экзаменационные работы ОГЭ в пятибалльную систему оценивания, установленной в субъекте Российской Федерации, рекомендуемой </w:t>
      </w:r>
      <w:proofErr w:type="spellStart"/>
      <w:r w:rsidRPr="00B528FB">
        <w:rPr>
          <w:bCs/>
        </w:rPr>
        <w:t>Рособрнадзором</w:t>
      </w:r>
      <w:proofErr w:type="spellEnd"/>
      <w:r w:rsidRPr="00B528FB">
        <w:rPr>
          <w:bCs/>
        </w:rPr>
        <w:t xml:space="preserve"> шкале в 2021 году (далее – шкала РОН)</w:t>
      </w:r>
    </w:p>
    <w:p w:rsidR="00E37F02" w:rsidRPr="00B528FB" w:rsidRDefault="00E37F02" w:rsidP="00E37F02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noProof/>
          <w:color w:val="auto"/>
          <w:sz w:val="24"/>
          <w:szCs w:val="24"/>
        </w:rPr>
        <w:t>1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Style w:val="a7"/>
        <w:tblW w:w="10094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34"/>
        <w:gridCol w:w="850"/>
        <w:gridCol w:w="851"/>
        <w:gridCol w:w="1276"/>
        <w:gridCol w:w="850"/>
        <w:gridCol w:w="1276"/>
        <w:gridCol w:w="951"/>
        <w:gridCol w:w="1175"/>
        <w:gridCol w:w="864"/>
      </w:tblGrid>
      <w:tr w:rsidR="00E37F02" w:rsidRPr="00B528FB" w:rsidTr="00F44FD6">
        <w:trPr>
          <w:cantSplit/>
          <w:trHeight w:val="387"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№ п/п</w:t>
            </w:r>
          </w:p>
        </w:tc>
        <w:tc>
          <w:tcPr>
            <w:tcW w:w="1434" w:type="dxa"/>
            <w:vMerge w:val="restart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Предмет</w:t>
            </w:r>
          </w:p>
        </w:tc>
        <w:tc>
          <w:tcPr>
            <w:tcW w:w="8093" w:type="dxa"/>
            <w:gridSpan w:val="8"/>
            <w:vAlign w:val="center"/>
          </w:tcPr>
          <w:p w:rsidR="00E37F02" w:rsidRPr="00B528FB" w:rsidRDefault="00E37F02" w:rsidP="00F44FD6">
            <w:pPr>
              <w:jc w:val="center"/>
              <w:rPr>
                <w:rFonts w:eastAsiaTheme="minorHAnsi"/>
                <w:b/>
                <w:bCs/>
              </w:rPr>
            </w:pPr>
            <w:r w:rsidRPr="00B528FB">
              <w:rPr>
                <w:b/>
                <w:bCs/>
              </w:rPr>
              <w:t>Суммарные первичные баллы</w:t>
            </w:r>
          </w:p>
        </w:tc>
      </w:tr>
      <w:tr w:rsidR="00E37F02" w:rsidRPr="00B528FB" w:rsidTr="00F44FD6">
        <w:trPr>
          <w:cantSplit/>
          <w:tblHeader/>
          <w:jc w:val="center"/>
        </w:trPr>
        <w:tc>
          <w:tcPr>
            <w:tcW w:w="567" w:type="dxa"/>
            <w:vMerge/>
          </w:tcPr>
          <w:p w:rsidR="00E37F02" w:rsidRPr="00B528FB" w:rsidRDefault="00E37F02" w:rsidP="00F44FD6">
            <w:pPr>
              <w:rPr>
                <w:bCs/>
              </w:rPr>
            </w:pPr>
          </w:p>
        </w:tc>
        <w:tc>
          <w:tcPr>
            <w:tcW w:w="1434" w:type="dxa"/>
            <w:vMerge/>
          </w:tcPr>
          <w:p w:rsidR="00E37F02" w:rsidRPr="00B528FB" w:rsidRDefault="00E37F02" w:rsidP="00F44FD6">
            <w:pPr>
              <w:rPr>
                <w:bCs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«2»</w:t>
            </w:r>
          </w:p>
        </w:tc>
        <w:tc>
          <w:tcPr>
            <w:tcW w:w="2126" w:type="dxa"/>
            <w:gridSpan w:val="2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«3»</w:t>
            </w:r>
          </w:p>
        </w:tc>
        <w:tc>
          <w:tcPr>
            <w:tcW w:w="2227" w:type="dxa"/>
            <w:gridSpan w:val="2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«4»</w:t>
            </w:r>
          </w:p>
        </w:tc>
        <w:tc>
          <w:tcPr>
            <w:tcW w:w="2039" w:type="dxa"/>
            <w:gridSpan w:val="2"/>
            <w:vAlign w:val="center"/>
          </w:tcPr>
          <w:p w:rsidR="00E37F02" w:rsidRPr="00B528FB" w:rsidRDefault="00E37F02" w:rsidP="00F44FD6">
            <w:pPr>
              <w:jc w:val="center"/>
              <w:rPr>
                <w:b/>
                <w:bCs/>
              </w:rPr>
            </w:pPr>
            <w:r w:rsidRPr="00B528FB">
              <w:rPr>
                <w:b/>
                <w:bCs/>
              </w:rPr>
              <w:t>«5»</w:t>
            </w:r>
          </w:p>
        </w:tc>
      </w:tr>
      <w:tr w:rsidR="00E37F02" w:rsidRPr="00B528FB" w:rsidTr="00F44FD6">
        <w:trPr>
          <w:cantSplit/>
          <w:tblHeader/>
          <w:jc w:val="center"/>
        </w:trPr>
        <w:tc>
          <w:tcPr>
            <w:tcW w:w="567" w:type="dxa"/>
            <w:vMerge/>
          </w:tcPr>
          <w:p w:rsidR="00E37F02" w:rsidRPr="00B528FB" w:rsidRDefault="00E37F02" w:rsidP="00F44FD6">
            <w:pPr>
              <w:rPr>
                <w:bCs/>
              </w:rPr>
            </w:pPr>
          </w:p>
        </w:tc>
        <w:tc>
          <w:tcPr>
            <w:tcW w:w="1434" w:type="dxa"/>
            <w:vMerge/>
          </w:tcPr>
          <w:p w:rsidR="00E37F02" w:rsidRPr="00B528FB" w:rsidRDefault="00E37F02" w:rsidP="00F44FD6">
            <w:pPr>
              <w:rPr>
                <w:bCs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РОН</w:t>
            </w:r>
            <w:r w:rsidRPr="00B528FB">
              <w:rPr>
                <w:rStyle w:val="a6"/>
                <w:bCs/>
              </w:rPr>
              <w:footnoteReference w:id="1"/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субъекта РФ</w:t>
            </w:r>
            <w:r w:rsidRPr="00B528FB">
              <w:rPr>
                <w:rStyle w:val="a6"/>
                <w:bCs/>
              </w:rPr>
              <w:footnoteReference w:id="2"/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РОН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субъекта РФ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РОН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субъекта РФ</w:t>
            </w:r>
          </w:p>
        </w:tc>
        <w:tc>
          <w:tcPr>
            <w:tcW w:w="1175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РОН</w:t>
            </w:r>
          </w:p>
        </w:tc>
        <w:tc>
          <w:tcPr>
            <w:tcW w:w="864" w:type="dxa"/>
            <w:tcMar>
              <w:left w:w="28" w:type="dxa"/>
              <w:right w:w="28" w:type="dxa"/>
            </w:tcMar>
            <w:vAlign w:val="center"/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Шкала субъекта РФ</w:t>
            </w:r>
          </w:p>
        </w:tc>
      </w:tr>
      <w:tr w:rsidR="00E37F02" w:rsidRPr="00B528FB" w:rsidTr="00F44FD6">
        <w:trPr>
          <w:cantSplit/>
          <w:jc w:val="center"/>
        </w:trPr>
        <w:tc>
          <w:tcPr>
            <w:tcW w:w="567" w:type="dxa"/>
          </w:tcPr>
          <w:p w:rsidR="00E37F02" w:rsidRPr="00B528FB" w:rsidRDefault="00E37F02" w:rsidP="00E37F02">
            <w:pPr>
              <w:pStyle w:val="a3"/>
              <w:numPr>
                <w:ilvl w:val="0"/>
                <w:numId w:val="16"/>
              </w:numPr>
              <w:tabs>
                <w:tab w:val="left" w:pos="-5920"/>
              </w:tabs>
              <w:spacing w:after="0"/>
              <w:ind w:left="317" w:hanging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4" w:type="dxa"/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Математика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jc w:val="center"/>
              <w:rPr>
                <w:bCs/>
              </w:rPr>
            </w:pPr>
            <w:r w:rsidRPr="00B528FB">
              <w:rPr>
                <w:bCs/>
              </w:rPr>
              <w:t>0-7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>0-7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8-14, </w:t>
            </w:r>
            <w:r w:rsidRPr="00B528FB">
              <w:rPr>
                <w:bCs/>
              </w:rPr>
              <w:br/>
              <w:t>не менее 2 баллов получено за выполнение заданий по геометрии</w:t>
            </w:r>
            <w:r w:rsidRPr="00B528FB" w:rsidDel="00532504">
              <w:rPr>
                <w:bCs/>
              </w:rPr>
              <w:t xml:space="preserve"> 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r w:rsidRPr="00B528FB">
              <w:rPr>
                <w:bCs/>
              </w:rPr>
              <w:t xml:space="preserve">8-14, </w:t>
            </w:r>
            <w:r w:rsidRPr="00B528FB">
              <w:rPr>
                <w:bCs/>
              </w:rPr>
              <w:br/>
              <w:t>не менее 2 баллов получено за выполнение заданий по геометрии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15-21, </w:t>
            </w:r>
          </w:p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>не менее 2 баллов получено за выполнение заданий по геометрии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15-21, </w:t>
            </w:r>
          </w:p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>не менее 2 баллов получено за выполнение заданий по геометрии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22-31, </w:t>
            </w:r>
          </w:p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>не менее 2 баллов получено за выполнение заданий по геометрии</w:t>
            </w:r>
          </w:p>
        </w:tc>
        <w:tc>
          <w:tcPr>
            <w:tcW w:w="864" w:type="dxa"/>
            <w:tcMar>
              <w:left w:w="57" w:type="dxa"/>
              <w:right w:w="57" w:type="dxa"/>
            </w:tcMar>
          </w:tcPr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 xml:space="preserve">22-31, </w:t>
            </w:r>
          </w:p>
          <w:p w:rsidR="00E37F02" w:rsidRPr="00B528FB" w:rsidRDefault="00E37F02" w:rsidP="00F44FD6">
            <w:pPr>
              <w:rPr>
                <w:bCs/>
              </w:rPr>
            </w:pPr>
            <w:r w:rsidRPr="00B528FB">
              <w:rPr>
                <w:bCs/>
              </w:rPr>
              <w:t>не менее 2 баллов получено за выполнение заданий по геометрии</w:t>
            </w:r>
          </w:p>
        </w:tc>
      </w:tr>
    </w:tbl>
    <w:p w:rsidR="00E37F02" w:rsidRPr="00B528FB" w:rsidRDefault="00E37F02" w:rsidP="00E37F02">
      <w:pPr>
        <w:rPr>
          <w:b/>
          <w:bCs/>
        </w:rPr>
      </w:pPr>
    </w:p>
    <w:p w:rsidR="00E37F02" w:rsidRPr="00B528FB" w:rsidRDefault="00E37F02" w:rsidP="00E37F02">
      <w:pPr>
        <w:ind w:firstLine="709"/>
        <w:rPr>
          <w:bCs/>
        </w:rPr>
      </w:pPr>
      <w:r w:rsidRPr="00B528FB">
        <w:rPr>
          <w:bCs/>
        </w:rPr>
        <w:t xml:space="preserve">Пересчет первичного балла в отметку по пятибалльной шкале в регионе соответствовал шкале РОН, рекомендованной </w:t>
      </w:r>
      <w:proofErr w:type="spellStart"/>
      <w:r w:rsidRPr="00B528FB">
        <w:rPr>
          <w:bCs/>
        </w:rPr>
        <w:t>Рособрнадзором</w:t>
      </w:r>
      <w:proofErr w:type="spellEnd"/>
      <w:r w:rsidRPr="00B528FB">
        <w:rPr>
          <w:bCs/>
        </w:rPr>
        <w:t xml:space="preserve"> в 2021 году.</w:t>
      </w:r>
    </w:p>
    <w:p w:rsidR="00E37F02" w:rsidRPr="00B528FB" w:rsidRDefault="00E37F02" w:rsidP="00E37F02"/>
    <w:p w:rsidR="00E37F02" w:rsidRPr="00B528FB" w:rsidRDefault="00E37F02" w:rsidP="00E37F02">
      <w:pPr>
        <w:rPr>
          <w:b/>
          <w:bCs/>
        </w:rPr>
      </w:pPr>
      <w:r w:rsidRPr="00B528FB">
        <w:rPr>
          <w:b/>
          <w:bCs/>
        </w:rPr>
        <w:t>1.2. Результаты ОГЭ в 2021 году в субъекте Российской Федерации</w:t>
      </w:r>
    </w:p>
    <w:p w:rsidR="00E80741" w:rsidRPr="00B528FB" w:rsidRDefault="00E80741" w:rsidP="00E37F02">
      <w:pPr>
        <w:rPr>
          <w:b/>
          <w:bCs/>
        </w:rPr>
      </w:pPr>
    </w:p>
    <w:tbl>
      <w:tblPr>
        <w:tblStyle w:val="a7"/>
        <w:tblW w:w="1006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844"/>
        <w:gridCol w:w="992"/>
        <w:gridCol w:w="992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E80741" w:rsidRPr="00B528FB" w:rsidTr="00E80741">
        <w:trPr>
          <w:cantSplit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E80741" w:rsidRPr="00B528FB" w:rsidRDefault="00E80741" w:rsidP="00E80741">
            <w:pPr>
              <w:tabs>
                <w:tab w:val="left" w:pos="-5920"/>
              </w:tabs>
              <w:spacing w:after="120"/>
              <w:jc w:val="center"/>
              <w:rPr>
                <w:bCs/>
              </w:rPr>
            </w:pPr>
            <w:r w:rsidRPr="00B528FB">
              <w:rPr>
                <w:bCs/>
              </w:rPr>
              <w:t>№ п/п</w:t>
            </w:r>
          </w:p>
        </w:tc>
        <w:tc>
          <w:tcPr>
            <w:tcW w:w="1844" w:type="dxa"/>
            <w:vMerge w:val="restart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Экзамен</w:t>
            </w:r>
          </w:p>
        </w:tc>
        <w:tc>
          <w:tcPr>
            <w:tcW w:w="992" w:type="dxa"/>
            <w:vMerge w:val="restart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Всего участников</w:t>
            </w:r>
          </w:p>
        </w:tc>
        <w:tc>
          <w:tcPr>
            <w:tcW w:w="992" w:type="dxa"/>
            <w:vMerge w:val="restart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Участников с ОВЗ</w:t>
            </w:r>
          </w:p>
        </w:tc>
        <w:tc>
          <w:tcPr>
            <w:tcW w:w="1417" w:type="dxa"/>
            <w:gridSpan w:val="2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«2»</w:t>
            </w:r>
          </w:p>
        </w:tc>
        <w:tc>
          <w:tcPr>
            <w:tcW w:w="1418" w:type="dxa"/>
            <w:gridSpan w:val="2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«3»</w:t>
            </w:r>
          </w:p>
        </w:tc>
        <w:tc>
          <w:tcPr>
            <w:tcW w:w="1418" w:type="dxa"/>
            <w:gridSpan w:val="2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«4»</w:t>
            </w:r>
          </w:p>
        </w:tc>
        <w:tc>
          <w:tcPr>
            <w:tcW w:w="1418" w:type="dxa"/>
            <w:gridSpan w:val="2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«5»</w:t>
            </w:r>
          </w:p>
        </w:tc>
      </w:tr>
      <w:tr w:rsidR="00E80741" w:rsidRPr="00B528FB" w:rsidTr="00E80741">
        <w:trPr>
          <w:cantSplit/>
          <w:tblHeader/>
          <w:jc w:val="center"/>
        </w:trPr>
        <w:tc>
          <w:tcPr>
            <w:tcW w:w="567" w:type="dxa"/>
            <w:vMerge/>
          </w:tcPr>
          <w:p w:rsidR="00E80741" w:rsidRPr="00B528FB" w:rsidRDefault="00E80741" w:rsidP="00E80741">
            <w:pPr>
              <w:pStyle w:val="a3"/>
              <w:numPr>
                <w:ilvl w:val="0"/>
                <w:numId w:val="17"/>
              </w:numPr>
              <w:tabs>
                <w:tab w:val="left" w:pos="-5920"/>
              </w:tabs>
              <w:ind w:left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E80741" w:rsidRPr="00B528FB" w:rsidRDefault="00E80741" w:rsidP="00E80741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E80741" w:rsidRPr="00B528FB" w:rsidRDefault="00E80741" w:rsidP="00E80741">
            <w:pPr>
              <w:jc w:val="both"/>
              <w:rPr>
                <w:bCs/>
              </w:rPr>
            </w:pPr>
          </w:p>
        </w:tc>
        <w:tc>
          <w:tcPr>
            <w:tcW w:w="992" w:type="dxa"/>
            <w:vMerge/>
          </w:tcPr>
          <w:p w:rsidR="00E80741" w:rsidRPr="00B528FB" w:rsidRDefault="00E80741" w:rsidP="00E80741">
            <w:pPr>
              <w:jc w:val="both"/>
              <w:rPr>
                <w:bCs/>
              </w:rPr>
            </w:pPr>
          </w:p>
        </w:tc>
        <w:tc>
          <w:tcPr>
            <w:tcW w:w="708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  <w:r w:rsidRPr="00B528FB">
              <w:rPr>
                <w:rStyle w:val="a6"/>
                <w:bCs/>
              </w:rPr>
              <w:footnoteReference w:id="3"/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709" w:type="dxa"/>
            <w:vAlign w:val="center"/>
          </w:tcPr>
          <w:p w:rsidR="00E80741" w:rsidRPr="00B528FB" w:rsidRDefault="00E80741" w:rsidP="00E80741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</w:tr>
      <w:tr w:rsidR="00E80741" w:rsidRPr="00B528FB" w:rsidTr="00E80741">
        <w:trPr>
          <w:cantSplit/>
          <w:trHeight w:val="463"/>
          <w:jc w:val="center"/>
        </w:trPr>
        <w:tc>
          <w:tcPr>
            <w:tcW w:w="567" w:type="dxa"/>
            <w:vAlign w:val="center"/>
          </w:tcPr>
          <w:p w:rsidR="00E80741" w:rsidRPr="00B528FB" w:rsidRDefault="00E80741" w:rsidP="00E80741">
            <w:pPr>
              <w:pStyle w:val="a3"/>
              <w:numPr>
                <w:ilvl w:val="0"/>
                <w:numId w:val="23"/>
              </w:numPr>
              <w:tabs>
                <w:tab w:val="left" w:pos="-5920"/>
              </w:tabs>
              <w:spacing w:after="0"/>
              <w:ind w:left="317" w:hanging="28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E80741" w:rsidRPr="00B528FB" w:rsidRDefault="00E80741" w:rsidP="00E80741">
            <w:pPr>
              <w:rPr>
                <w:bCs/>
              </w:rPr>
            </w:pPr>
            <w:r w:rsidRPr="00B528FB">
              <w:rPr>
                <w:bCs/>
              </w:rPr>
              <w:t>ОГЭ по математике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23631</w:t>
            </w:r>
          </w:p>
          <w:p w:rsidR="00E80741" w:rsidRPr="00B528FB" w:rsidRDefault="00E80741" w:rsidP="00E80741">
            <w:pPr>
              <w:jc w:val="both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165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14374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6,1%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8742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37%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324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1%</w:t>
            </w:r>
          </w:p>
        </w:tc>
      </w:tr>
      <w:tr w:rsidR="00E80741" w:rsidRPr="00B528FB" w:rsidTr="00E80741">
        <w:trPr>
          <w:cantSplit/>
          <w:trHeight w:val="541"/>
          <w:jc w:val="center"/>
        </w:trPr>
        <w:tc>
          <w:tcPr>
            <w:tcW w:w="567" w:type="dxa"/>
            <w:vAlign w:val="center"/>
          </w:tcPr>
          <w:p w:rsidR="00E80741" w:rsidRPr="00B528FB" w:rsidRDefault="00E80741" w:rsidP="00E80741">
            <w:pPr>
              <w:pStyle w:val="a3"/>
              <w:numPr>
                <w:ilvl w:val="0"/>
                <w:numId w:val="23"/>
              </w:numPr>
              <w:tabs>
                <w:tab w:val="left" w:pos="-5920"/>
              </w:tabs>
              <w:spacing w:after="0"/>
              <w:ind w:left="317" w:hanging="281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E80741" w:rsidRPr="00B528FB" w:rsidRDefault="00E80741" w:rsidP="00E80741">
            <w:pPr>
              <w:rPr>
                <w:bCs/>
              </w:rPr>
            </w:pPr>
            <w:r w:rsidRPr="00B528FB">
              <w:rPr>
                <w:bCs/>
              </w:rPr>
              <w:t xml:space="preserve">ГВЭ по математике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22%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55%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41" w:rsidRPr="00B528FB" w:rsidRDefault="00E80741" w:rsidP="00E80741">
            <w:pPr>
              <w:jc w:val="both"/>
              <w:rPr>
                <w:bCs/>
              </w:rPr>
            </w:pPr>
            <w:r w:rsidRPr="00B528FB">
              <w:rPr>
                <w:bCs/>
              </w:rPr>
              <w:t>21%</w:t>
            </w:r>
          </w:p>
        </w:tc>
      </w:tr>
    </w:tbl>
    <w:p w:rsidR="00E80741" w:rsidRPr="00B528FB" w:rsidRDefault="00E80741" w:rsidP="00E37F02">
      <w:pPr>
        <w:rPr>
          <w:b/>
          <w:bCs/>
        </w:rPr>
      </w:pPr>
    </w:p>
    <w:p w:rsidR="00E37F02" w:rsidRPr="00B528FB" w:rsidRDefault="00E37F02" w:rsidP="00E37F02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2</w:t>
      </w:r>
      <w:r w:rsidR="00E83CF9" w:rsidRPr="00B528FB">
        <w:rPr>
          <w:color w:val="auto"/>
          <w:sz w:val="24"/>
          <w:szCs w:val="24"/>
        </w:rPr>
        <w:fldChar w:fldCharType="end"/>
      </w:r>
    </w:p>
    <w:p w:rsidR="00E37F02" w:rsidRPr="00B528FB" w:rsidRDefault="00E37F02" w:rsidP="00E37F02">
      <w:pPr>
        <w:rPr>
          <w:b/>
          <w:bCs/>
        </w:rPr>
      </w:pPr>
    </w:p>
    <w:p w:rsidR="00E37F02" w:rsidRPr="00B528FB" w:rsidRDefault="00E37F02" w:rsidP="00E37F02">
      <w:pPr>
        <w:rPr>
          <w:b/>
          <w:bCs/>
        </w:rPr>
      </w:pPr>
      <w:r w:rsidRPr="00B528FB">
        <w:rPr>
          <w:b/>
          <w:bCs/>
        </w:rPr>
        <w:t>1.3. Основные учебно-методические комплекты, используемые в ОО для освоения образовательных программ основного общего образования</w:t>
      </w:r>
      <w:r w:rsidRPr="00B528FB">
        <w:rPr>
          <w:bCs/>
        </w:rPr>
        <w:footnoteReference w:id="4"/>
      </w:r>
      <w:r w:rsidRPr="00B528FB">
        <w:rPr>
          <w:b/>
          <w:bCs/>
        </w:rPr>
        <w:t xml:space="preserve"> по каждому учебному предмету</w:t>
      </w:r>
    </w:p>
    <w:p w:rsidR="00E37F02" w:rsidRPr="00B528FB" w:rsidRDefault="00E37F02" w:rsidP="00E37F02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lastRenderedPageBreak/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3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2625"/>
        <w:gridCol w:w="3514"/>
        <w:gridCol w:w="2649"/>
      </w:tblGrid>
      <w:tr w:rsidR="00E37F02" w:rsidRPr="00B528FB" w:rsidTr="007B4752">
        <w:trPr>
          <w:cantSplit/>
          <w:tblHeader/>
        </w:trPr>
        <w:tc>
          <w:tcPr>
            <w:tcW w:w="1418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 xml:space="preserve">Наименование учебного </w:t>
            </w:r>
          </w:p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Название УМК</w:t>
            </w:r>
          </w:p>
        </w:tc>
        <w:tc>
          <w:tcPr>
            <w:tcW w:w="2649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 xml:space="preserve">Примерный процент ОО, </w:t>
            </w:r>
          </w:p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в которых использовался данный УМК / другие пособия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E37F02" w:rsidP="007B4752">
            <w:pPr>
              <w:pStyle w:val="a3"/>
              <w:numPr>
                <w:ilvl w:val="0"/>
                <w:numId w:val="4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 xml:space="preserve">Макарычев Ю.Н., </w:t>
            </w:r>
            <w:proofErr w:type="spellStart"/>
            <w:r w:rsidRPr="00B528FB">
              <w:rPr>
                <w:color w:val="000000"/>
              </w:rPr>
              <w:t>Миндюк</w:t>
            </w:r>
            <w:proofErr w:type="spellEnd"/>
            <w:r w:rsidRPr="00B528FB">
              <w:rPr>
                <w:color w:val="000000"/>
              </w:rPr>
              <w:t xml:space="preserve"> Н.Г., </w:t>
            </w:r>
            <w:proofErr w:type="spellStart"/>
            <w:r w:rsidRPr="00B528FB">
              <w:rPr>
                <w:color w:val="000000"/>
              </w:rPr>
              <w:t>Нешков</w:t>
            </w:r>
            <w:proofErr w:type="spellEnd"/>
            <w:r w:rsidRPr="00B528FB">
              <w:rPr>
                <w:color w:val="000000"/>
              </w:rPr>
              <w:t xml:space="preserve"> К.И. и др./ Под ред. </w:t>
            </w:r>
            <w:proofErr w:type="spellStart"/>
            <w:r w:rsidRPr="00B528FB">
              <w:rPr>
                <w:color w:val="000000"/>
              </w:rPr>
              <w:t>Теляковского</w:t>
            </w:r>
            <w:proofErr w:type="spellEnd"/>
            <w:r w:rsidRPr="00B528FB">
              <w:rPr>
                <w:color w:val="000000"/>
              </w:rPr>
              <w:t xml:space="preserve"> С.А. Алгебра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35%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 xml:space="preserve">Дорофеев Г.В., Суворова С.Б., </w:t>
            </w:r>
            <w:proofErr w:type="spellStart"/>
            <w:r w:rsidRPr="00B528FB">
              <w:rPr>
                <w:color w:val="000000"/>
              </w:rPr>
              <w:t>Бунимович</w:t>
            </w:r>
            <w:proofErr w:type="spellEnd"/>
            <w:r w:rsidRPr="00B528FB">
              <w:rPr>
                <w:color w:val="000000"/>
              </w:rPr>
              <w:t xml:space="preserve"> Е.А. и др. Алгебра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>Никольский С.М., Потапов М.К., Решетников Н.Н. и др. Алгебра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35%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>Мерзляк А.Г., Полонский В.Б., Якир М.С./Под ред. Подольского В.Е. Алгебра 9 класс ООО «Издательский центр ВЕНТАНА-ГРАФ»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0,5%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r w:rsidRPr="00B528FB">
              <w:t>5.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>Колягин Ю.М., Ткачева М.В., Федорова Н.Е. и др. Алгебра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</w:t>
            </w:r>
            <w:r w:rsidR="00E37F02" w:rsidRPr="00B528FB">
              <w:rPr>
                <w:color w:val="000000"/>
              </w:rPr>
              <w:t>4,45%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 xml:space="preserve">Макарычев Ю.Н., </w:t>
            </w:r>
            <w:proofErr w:type="spellStart"/>
            <w:r w:rsidRPr="00B528FB">
              <w:rPr>
                <w:color w:val="000000"/>
              </w:rPr>
              <w:t>Миндюк</w:t>
            </w:r>
            <w:proofErr w:type="spellEnd"/>
            <w:r w:rsidRPr="00B528FB">
              <w:rPr>
                <w:color w:val="000000"/>
              </w:rPr>
              <w:t xml:space="preserve"> Н.Г., </w:t>
            </w:r>
            <w:proofErr w:type="spellStart"/>
            <w:r w:rsidRPr="00B528FB">
              <w:rPr>
                <w:color w:val="000000"/>
              </w:rPr>
              <w:t>Нешков</w:t>
            </w:r>
            <w:proofErr w:type="spellEnd"/>
            <w:r w:rsidRPr="00B528FB">
              <w:rPr>
                <w:color w:val="000000"/>
              </w:rPr>
              <w:t xml:space="preserve"> Алгебра (углубленный уровень)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E37F0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3,02%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r w:rsidRPr="00B528FB">
              <w:rPr>
                <w:color w:val="000000"/>
              </w:rPr>
              <w:t xml:space="preserve">Макарычев Ю.Н., </w:t>
            </w:r>
            <w:proofErr w:type="spellStart"/>
            <w:r w:rsidRPr="00B528FB">
              <w:rPr>
                <w:color w:val="000000"/>
              </w:rPr>
              <w:t>Миндюк</w:t>
            </w:r>
            <w:proofErr w:type="spellEnd"/>
            <w:r w:rsidRPr="00B528FB">
              <w:rPr>
                <w:color w:val="000000"/>
              </w:rPr>
              <w:t xml:space="preserve"> Н.Г., </w:t>
            </w:r>
            <w:proofErr w:type="spellStart"/>
            <w:r w:rsidRPr="00B528FB">
              <w:rPr>
                <w:color w:val="000000"/>
              </w:rPr>
              <w:t>Нешков</w:t>
            </w:r>
            <w:proofErr w:type="spellEnd"/>
            <w:r w:rsidRPr="00B528FB">
              <w:rPr>
                <w:color w:val="000000"/>
              </w:rPr>
              <w:t xml:space="preserve"> К.И. Алгебра. 9 класс. Учебник для классов с углубленным изучением математики. М. "Мнемозина".</w:t>
            </w:r>
          </w:p>
        </w:tc>
        <w:tc>
          <w:tcPr>
            <w:tcW w:w="2649" w:type="dxa"/>
            <w:vAlign w:val="center"/>
          </w:tcPr>
          <w:p w:rsidR="00E37F02" w:rsidRPr="00B528FB" w:rsidRDefault="00E37F0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1,60%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Алгебра</w:t>
            </w:r>
          </w:p>
        </w:tc>
        <w:tc>
          <w:tcPr>
            <w:tcW w:w="3514" w:type="dxa"/>
            <w:vAlign w:val="center"/>
          </w:tcPr>
          <w:p w:rsidR="00E37F02" w:rsidRPr="00B528FB" w:rsidRDefault="00E37F02" w:rsidP="00F44FD6">
            <w:pPr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Петерсон</w:t>
            </w:r>
            <w:proofErr w:type="spellEnd"/>
            <w:r w:rsidRPr="00B528FB">
              <w:rPr>
                <w:color w:val="000000"/>
              </w:rPr>
              <w:t xml:space="preserve"> Л.Г., </w:t>
            </w:r>
            <w:proofErr w:type="spellStart"/>
            <w:r w:rsidRPr="00B528FB">
              <w:rPr>
                <w:color w:val="000000"/>
              </w:rPr>
              <w:t>Агаханов</w:t>
            </w:r>
            <w:proofErr w:type="spellEnd"/>
            <w:r w:rsidRPr="00B528FB">
              <w:rPr>
                <w:color w:val="000000"/>
              </w:rPr>
              <w:t xml:space="preserve"> Н.Х., Петрович А.Ю., </w:t>
            </w:r>
            <w:proofErr w:type="spellStart"/>
            <w:r w:rsidRPr="00B528FB">
              <w:rPr>
                <w:color w:val="000000"/>
              </w:rPr>
              <w:t>Подлипский</w:t>
            </w:r>
            <w:proofErr w:type="spellEnd"/>
            <w:r w:rsidRPr="00B528FB">
              <w:rPr>
                <w:color w:val="000000"/>
              </w:rPr>
              <w:t xml:space="preserve"> О.К., </w:t>
            </w:r>
            <w:proofErr w:type="spellStart"/>
            <w:r w:rsidRPr="00B528FB">
              <w:rPr>
                <w:color w:val="000000"/>
              </w:rPr>
              <w:t>Рогатова</w:t>
            </w:r>
            <w:proofErr w:type="spellEnd"/>
            <w:r w:rsidRPr="00B528FB">
              <w:rPr>
                <w:color w:val="000000"/>
              </w:rPr>
              <w:t xml:space="preserve"> М.В., Трушин Б.В. Алгебра (в 2 частях) 9 класс ООО «БИНОМ. Лаборатория знаний»</w:t>
            </w:r>
          </w:p>
        </w:tc>
        <w:tc>
          <w:tcPr>
            <w:tcW w:w="2649" w:type="dxa"/>
            <w:vAlign w:val="center"/>
          </w:tcPr>
          <w:p w:rsidR="00E37F02" w:rsidRPr="00B528FB" w:rsidRDefault="00E37F02" w:rsidP="00F44FD6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0,18%</w:t>
            </w:r>
          </w:p>
        </w:tc>
      </w:tr>
      <w:tr w:rsidR="00E37F02" w:rsidRPr="00B528FB" w:rsidTr="007B4752">
        <w:trPr>
          <w:cantSplit/>
          <w:trHeight w:val="580"/>
        </w:trPr>
        <w:tc>
          <w:tcPr>
            <w:tcW w:w="1418" w:type="dxa"/>
          </w:tcPr>
          <w:p w:rsidR="00E37F02" w:rsidRPr="00B528FB" w:rsidRDefault="007B4752" w:rsidP="007B4752">
            <w:pPr>
              <w:pStyle w:val="a3"/>
              <w:ind w:left="108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25" w:type="dxa"/>
            <w:vAlign w:val="center"/>
          </w:tcPr>
          <w:p w:rsidR="00E37F02" w:rsidRPr="00B528FB" w:rsidRDefault="00E37F02" w:rsidP="00F44FD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3514" w:type="dxa"/>
            <w:vAlign w:val="bottom"/>
          </w:tcPr>
          <w:p w:rsidR="00E37F02" w:rsidRPr="00B528FB" w:rsidRDefault="00E37F02" w:rsidP="00F44FD6">
            <w:pPr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Атанасян</w:t>
            </w:r>
            <w:proofErr w:type="spellEnd"/>
            <w:r w:rsidRPr="00B528FB">
              <w:rPr>
                <w:color w:val="000000"/>
              </w:rPr>
              <w:t xml:space="preserve"> Л.С., Бутузов В.Ф., Кадомцев С.Б. и др. Геометрия 7 класс — 9 класс АО «Издательство «Просвещение»</w:t>
            </w:r>
          </w:p>
        </w:tc>
        <w:tc>
          <w:tcPr>
            <w:tcW w:w="2649" w:type="dxa"/>
            <w:vAlign w:val="center"/>
          </w:tcPr>
          <w:p w:rsidR="00E37F02" w:rsidRPr="00B528FB" w:rsidRDefault="007B4752" w:rsidP="00F44FD6">
            <w:pPr>
              <w:jc w:val="center"/>
              <w:rPr>
                <w:lang w:eastAsia="en-US"/>
              </w:rPr>
            </w:pPr>
            <w:r w:rsidRPr="00B528FB">
              <w:rPr>
                <w:lang w:eastAsia="en-US"/>
              </w:rPr>
              <w:t>100%</w:t>
            </w:r>
          </w:p>
        </w:tc>
      </w:tr>
    </w:tbl>
    <w:p w:rsidR="00E37F02" w:rsidRPr="00B528FB" w:rsidRDefault="00E37F02" w:rsidP="00E37F02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E37F02" w:rsidRPr="00B528FB" w:rsidRDefault="00E37F02" w:rsidP="00E37F02">
      <w:pPr>
        <w:ind w:firstLine="709"/>
        <w:rPr>
          <w:rFonts w:eastAsia="Calibri"/>
        </w:rPr>
      </w:pPr>
    </w:p>
    <w:p w:rsidR="007B4752" w:rsidRPr="00B528FB" w:rsidRDefault="007B4752" w:rsidP="00D116BF">
      <w:pPr>
        <w:jc w:val="center"/>
        <w:rPr>
          <w:rStyle w:val="af5"/>
        </w:rPr>
      </w:pPr>
    </w:p>
    <w:p w:rsidR="007B4752" w:rsidRPr="00B528FB" w:rsidRDefault="007B4752" w:rsidP="00D116BF">
      <w:pPr>
        <w:jc w:val="center"/>
        <w:rPr>
          <w:rStyle w:val="af5"/>
        </w:rPr>
      </w:pPr>
    </w:p>
    <w:p w:rsidR="007B4752" w:rsidRPr="00B528FB" w:rsidRDefault="007B4752" w:rsidP="00D116BF">
      <w:pPr>
        <w:jc w:val="center"/>
        <w:rPr>
          <w:rStyle w:val="af5"/>
        </w:rPr>
      </w:pPr>
    </w:p>
    <w:p w:rsidR="007B4752" w:rsidRPr="00B528FB" w:rsidRDefault="007B4752" w:rsidP="00D116BF">
      <w:pPr>
        <w:jc w:val="center"/>
        <w:rPr>
          <w:rStyle w:val="af5"/>
        </w:rPr>
      </w:pPr>
    </w:p>
    <w:p w:rsidR="007B4752" w:rsidRPr="00B528FB" w:rsidRDefault="007B4752" w:rsidP="00D116BF">
      <w:pPr>
        <w:jc w:val="center"/>
        <w:rPr>
          <w:rStyle w:val="af5"/>
        </w:rPr>
      </w:pPr>
    </w:p>
    <w:p w:rsidR="000D005C" w:rsidRPr="00B528FB" w:rsidRDefault="00E53F29" w:rsidP="00D116BF">
      <w:pPr>
        <w:jc w:val="center"/>
        <w:rPr>
          <w:rStyle w:val="af5"/>
        </w:rPr>
      </w:pPr>
      <w:r w:rsidRPr="00B528FB">
        <w:rPr>
          <w:rStyle w:val="af5"/>
        </w:rPr>
        <w:t>Глава</w:t>
      </w:r>
      <w:r w:rsidR="005060D9" w:rsidRPr="00B528FB">
        <w:rPr>
          <w:rStyle w:val="af5"/>
        </w:rPr>
        <w:t xml:space="preserve"> </w:t>
      </w:r>
      <w:r w:rsidR="00931BA3" w:rsidRPr="00B528FB">
        <w:rPr>
          <w:rStyle w:val="af5"/>
        </w:rPr>
        <w:t>2</w:t>
      </w:r>
      <w:r w:rsidR="005060D9" w:rsidRPr="00B528FB">
        <w:rPr>
          <w:rStyle w:val="af5"/>
        </w:rPr>
        <w:t xml:space="preserve">. Методический анализ результатов </w:t>
      </w:r>
      <w:r w:rsidR="00931BA3" w:rsidRPr="00B528FB">
        <w:rPr>
          <w:rStyle w:val="af5"/>
        </w:rPr>
        <w:t>ОГЭ</w:t>
      </w:r>
    </w:p>
    <w:p w:rsidR="005060D9" w:rsidRPr="00B528FB" w:rsidRDefault="005060D9" w:rsidP="00D116BF">
      <w:pPr>
        <w:jc w:val="center"/>
        <w:rPr>
          <w:rStyle w:val="af5"/>
        </w:rPr>
      </w:pPr>
      <w:r w:rsidRPr="00B528FB">
        <w:rPr>
          <w:rStyle w:val="af5"/>
        </w:rPr>
        <w:t xml:space="preserve">по </w:t>
      </w:r>
      <w:r w:rsidR="006D2A12" w:rsidRPr="00B528FB">
        <w:rPr>
          <w:rStyle w:val="af5"/>
        </w:rPr>
        <w:t>учебному предмету</w:t>
      </w:r>
      <w:r w:rsidR="000D005C" w:rsidRPr="00B528FB">
        <w:rPr>
          <w:rStyle w:val="af5"/>
        </w:rPr>
        <w:t xml:space="preserve"> </w:t>
      </w:r>
      <w:r w:rsidR="00882F2C" w:rsidRPr="00B528FB">
        <w:rPr>
          <w:rStyle w:val="af5"/>
        </w:rPr>
        <w:t>Математика</w:t>
      </w:r>
    </w:p>
    <w:p w:rsidR="00CE7779" w:rsidRPr="00B528FB" w:rsidRDefault="00CE7779" w:rsidP="00D116BF">
      <w:pPr>
        <w:jc w:val="center"/>
        <w:rPr>
          <w:rStyle w:val="af5"/>
          <w:b w:val="0"/>
          <w:i/>
        </w:rPr>
      </w:pPr>
      <w:r w:rsidRPr="00B528FB">
        <w:rPr>
          <w:rStyle w:val="af5"/>
          <w:b w:val="0"/>
          <w:i/>
        </w:rPr>
        <w:t>(</w:t>
      </w:r>
      <w:r w:rsidR="00146CF9" w:rsidRPr="00B528FB">
        <w:rPr>
          <w:rStyle w:val="af5"/>
          <w:b w:val="0"/>
          <w:i/>
        </w:rPr>
        <w:t xml:space="preserve">наименование </w:t>
      </w:r>
      <w:r w:rsidRPr="00B528FB">
        <w:rPr>
          <w:rStyle w:val="af5"/>
          <w:b w:val="0"/>
          <w:i/>
        </w:rPr>
        <w:t>учебн</w:t>
      </w:r>
      <w:r w:rsidR="00146CF9" w:rsidRPr="00B528FB">
        <w:rPr>
          <w:rStyle w:val="af5"/>
          <w:b w:val="0"/>
          <w:i/>
        </w:rPr>
        <w:t>ого</w:t>
      </w:r>
      <w:r w:rsidRPr="00B528FB">
        <w:rPr>
          <w:rStyle w:val="af5"/>
          <w:b w:val="0"/>
          <w:i/>
        </w:rPr>
        <w:t xml:space="preserve"> предмет</w:t>
      </w:r>
      <w:r w:rsidR="00146CF9" w:rsidRPr="00B528FB">
        <w:rPr>
          <w:rStyle w:val="af5"/>
          <w:b w:val="0"/>
          <w:i/>
        </w:rPr>
        <w:t>а</w:t>
      </w:r>
      <w:r w:rsidRPr="00B528FB">
        <w:rPr>
          <w:rStyle w:val="af5"/>
          <w:b w:val="0"/>
          <w:i/>
        </w:rPr>
        <w:t>)</w:t>
      </w:r>
    </w:p>
    <w:p w:rsidR="00791F29" w:rsidRPr="00B528FB" w:rsidRDefault="005060D9" w:rsidP="00D116BF">
      <w:pPr>
        <w:ind w:left="426" w:hanging="426"/>
        <w:rPr>
          <w:i/>
        </w:rPr>
      </w:pPr>
      <w:r w:rsidRPr="00B528FB">
        <w:rPr>
          <w:i/>
        </w:rPr>
        <w:t>Далее приведена типовая структура отчета по учебному предмету</w:t>
      </w:r>
    </w:p>
    <w:p w:rsidR="005E0053" w:rsidRPr="00B528FB" w:rsidRDefault="005E0053" w:rsidP="00D116BF">
      <w:pPr>
        <w:ind w:left="568" w:hanging="568"/>
        <w:jc w:val="both"/>
      </w:pPr>
      <w:bookmarkStart w:id="5" w:name="_Toc395183639"/>
      <w:bookmarkStart w:id="6" w:name="_Toc423954897"/>
      <w:bookmarkStart w:id="7" w:name="_Toc424490574"/>
    </w:p>
    <w:p w:rsidR="005060D9" w:rsidRPr="00B528FB" w:rsidRDefault="005E0053" w:rsidP="00290F80">
      <w:pPr>
        <w:jc w:val="both"/>
        <w:rPr>
          <w:b/>
          <w:bCs/>
        </w:rPr>
      </w:pPr>
      <w:r w:rsidRPr="00B528FB">
        <w:rPr>
          <w:b/>
          <w:bCs/>
        </w:rPr>
        <w:t>2</w:t>
      </w:r>
      <w:r w:rsidR="00931BA3" w:rsidRPr="00B528FB">
        <w:rPr>
          <w:b/>
          <w:bCs/>
        </w:rPr>
        <w:t>.1</w:t>
      </w:r>
      <w:r w:rsidR="001B0018" w:rsidRPr="00B528FB">
        <w:rPr>
          <w:b/>
          <w:bCs/>
        </w:rPr>
        <w:t xml:space="preserve">. </w:t>
      </w:r>
      <w:r w:rsidR="00931BA3" w:rsidRPr="00B528FB">
        <w:rPr>
          <w:b/>
          <w:bCs/>
        </w:rPr>
        <w:t xml:space="preserve"> Количество участников О</w:t>
      </w:r>
      <w:r w:rsidR="005060D9" w:rsidRPr="00B528FB">
        <w:rPr>
          <w:b/>
          <w:bCs/>
        </w:rPr>
        <w:t>ГЭ по учебному предмету (за последние 3 года</w:t>
      </w:r>
      <w:r w:rsidR="00671A68" w:rsidRPr="00B528FB">
        <w:rPr>
          <w:rStyle w:val="a6"/>
          <w:b/>
          <w:bCs/>
        </w:rPr>
        <w:footnoteReference w:id="5"/>
      </w:r>
      <w:r w:rsidR="005060D9" w:rsidRPr="00B528FB">
        <w:rPr>
          <w:b/>
          <w:bCs/>
        </w:rPr>
        <w:t>)</w:t>
      </w:r>
      <w:bookmarkEnd w:id="5"/>
      <w:bookmarkEnd w:id="6"/>
      <w:bookmarkEnd w:id="7"/>
    </w:p>
    <w:p w:rsidR="003602B9" w:rsidRPr="00B528FB" w:rsidRDefault="003602B9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="00290F80" w:rsidRPr="00B528FB">
        <w:rPr>
          <w:color w:val="auto"/>
          <w:sz w:val="24"/>
          <w:szCs w:val="24"/>
        </w:rPr>
        <w:t>4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015"/>
        <w:gridCol w:w="1016"/>
        <w:gridCol w:w="1016"/>
        <w:gridCol w:w="1015"/>
        <w:gridCol w:w="1016"/>
        <w:gridCol w:w="1016"/>
      </w:tblGrid>
      <w:tr w:rsidR="00E80741" w:rsidRPr="00B528FB" w:rsidTr="00E80741">
        <w:trPr>
          <w:cantSplit/>
          <w:tblHeader/>
        </w:trPr>
        <w:tc>
          <w:tcPr>
            <w:tcW w:w="4111" w:type="dxa"/>
            <w:vMerge w:val="restart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528FB">
              <w:rPr>
                <w:b/>
                <w:noProof/>
              </w:rPr>
              <w:t>Участники ОГЭ</w:t>
            </w:r>
          </w:p>
        </w:tc>
        <w:tc>
          <w:tcPr>
            <w:tcW w:w="2031" w:type="dxa"/>
            <w:gridSpan w:val="2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528FB">
              <w:rPr>
                <w:b/>
                <w:noProof/>
              </w:rPr>
              <w:t>2018</w:t>
            </w:r>
          </w:p>
        </w:tc>
        <w:tc>
          <w:tcPr>
            <w:tcW w:w="2031" w:type="dxa"/>
            <w:gridSpan w:val="2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528FB">
              <w:rPr>
                <w:b/>
                <w:noProof/>
              </w:rPr>
              <w:t>2019</w:t>
            </w:r>
          </w:p>
        </w:tc>
        <w:tc>
          <w:tcPr>
            <w:tcW w:w="2032" w:type="dxa"/>
            <w:gridSpan w:val="2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b/>
                <w:noProof/>
              </w:rPr>
            </w:pPr>
            <w:r w:rsidRPr="00B528FB">
              <w:rPr>
                <w:b/>
                <w:noProof/>
              </w:rPr>
              <w:t>2021</w:t>
            </w:r>
          </w:p>
        </w:tc>
      </w:tr>
      <w:tr w:rsidR="00E80741" w:rsidRPr="00B528FB" w:rsidTr="00E80741">
        <w:trPr>
          <w:cantSplit/>
          <w:tblHeader/>
        </w:trPr>
        <w:tc>
          <w:tcPr>
            <w:tcW w:w="4111" w:type="dxa"/>
            <w:vMerge/>
          </w:tcPr>
          <w:p w:rsidR="00E80741" w:rsidRPr="00B528FB" w:rsidRDefault="00E80741" w:rsidP="00E80741">
            <w:pPr>
              <w:tabs>
                <w:tab w:val="left" w:pos="10320"/>
              </w:tabs>
              <w:rPr>
                <w:b/>
                <w:noProof/>
              </w:rPr>
            </w:pP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чел.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 xml:space="preserve">% </w:t>
            </w:r>
            <w:r w:rsidRPr="00B528FB">
              <w:rPr>
                <w:rStyle w:val="a6"/>
                <w:noProof/>
              </w:rPr>
              <w:footnoteReference w:id="6"/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чел.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чел.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%</w:t>
            </w:r>
          </w:p>
        </w:tc>
      </w:tr>
      <w:tr w:rsidR="00E80741" w:rsidRPr="00B528FB" w:rsidTr="00E80741">
        <w:tc>
          <w:tcPr>
            <w:tcW w:w="4111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</w:pPr>
            <w:r w:rsidRPr="00B528FB">
              <w:t>Выпускники текущего года, обучающихся по программам ООО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rPr>
                <w:noProof/>
              </w:rPr>
              <w:t>20464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rPr>
                <w:noProof/>
              </w:rPr>
              <w:t>100%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20395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100%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23631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100%</w:t>
            </w:r>
          </w:p>
        </w:tc>
      </w:tr>
      <w:tr w:rsidR="00E80741" w:rsidRPr="00B528FB" w:rsidTr="00E80741">
        <w:tc>
          <w:tcPr>
            <w:tcW w:w="4111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</w:pPr>
            <w:r w:rsidRPr="00B528FB">
              <w:t>Выпускники лицеев и гимназий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rPr>
                <w:noProof/>
              </w:rPr>
              <w:t>1388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rPr>
                <w:noProof/>
              </w:rPr>
              <w:t>6,8%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1436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7,04%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1652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7%</w:t>
            </w:r>
          </w:p>
        </w:tc>
      </w:tr>
      <w:tr w:rsidR="00E80741" w:rsidRPr="00B528FB" w:rsidTr="00E80741">
        <w:tc>
          <w:tcPr>
            <w:tcW w:w="4111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</w:pPr>
            <w:r w:rsidRPr="00B528FB">
              <w:t>Выпускники СОШ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19059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93,13%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18940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92,87%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21938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93%</w:t>
            </w:r>
          </w:p>
        </w:tc>
      </w:tr>
      <w:tr w:rsidR="00E80741" w:rsidRPr="00B528FB" w:rsidTr="00E80741">
        <w:tc>
          <w:tcPr>
            <w:tcW w:w="4111" w:type="dxa"/>
            <w:shd w:val="clear" w:color="auto" w:fill="auto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rPr>
                <w:highlight w:val="yellow"/>
              </w:rPr>
            </w:pPr>
            <w:r w:rsidRPr="00B528FB">
              <w:t>Обучающиеся на дому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17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0,08%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19</w:t>
            </w:r>
          </w:p>
        </w:tc>
        <w:tc>
          <w:tcPr>
            <w:tcW w:w="1015" w:type="dxa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0,1%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39</w:t>
            </w:r>
          </w:p>
        </w:tc>
        <w:tc>
          <w:tcPr>
            <w:tcW w:w="1016" w:type="dxa"/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0,17%</w:t>
            </w:r>
          </w:p>
        </w:tc>
      </w:tr>
      <w:tr w:rsidR="00E80741" w:rsidRPr="00B528FB" w:rsidTr="00E8074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</w:pPr>
            <w:r w:rsidRPr="00B528FB">
              <w:t>Участники  с ограниченными возможностями здоровья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0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0%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tabs>
                <w:tab w:val="left" w:pos="10320"/>
              </w:tabs>
              <w:jc w:val="center"/>
              <w:rPr>
                <w:noProof/>
              </w:rPr>
            </w:pPr>
            <w:r w:rsidRPr="00B528FB">
              <w:rPr>
                <w:noProof/>
              </w:rPr>
              <w:t>0%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41" w:rsidRPr="00B528FB" w:rsidRDefault="00E80741" w:rsidP="00E80741">
            <w:pPr>
              <w:jc w:val="center"/>
            </w:pPr>
            <w:r w:rsidRPr="00B528FB">
              <w:t>0,01%</w:t>
            </w:r>
          </w:p>
        </w:tc>
      </w:tr>
    </w:tbl>
    <w:p w:rsidR="003602B9" w:rsidRPr="00B528FB" w:rsidRDefault="003602B9" w:rsidP="00EB7C8C">
      <w:pPr>
        <w:jc w:val="both"/>
        <w:rPr>
          <w:b/>
        </w:rPr>
      </w:pPr>
      <w:bookmarkStart w:id="8" w:name="_Toc424490577"/>
    </w:p>
    <w:p w:rsidR="005060D9" w:rsidRPr="00B528FB" w:rsidRDefault="005060D9" w:rsidP="000D005C">
      <w:pPr>
        <w:ind w:firstLine="567"/>
        <w:jc w:val="both"/>
      </w:pPr>
      <w:r w:rsidRPr="00B528FB">
        <w:rPr>
          <w:b/>
        </w:rPr>
        <w:t xml:space="preserve">ВЫВОД о характере изменения количества участников </w:t>
      </w:r>
      <w:r w:rsidR="005E0053" w:rsidRPr="00B528FB">
        <w:rPr>
          <w:b/>
        </w:rPr>
        <w:t>О</w:t>
      </w:r>
      <w:r w:rsidRPr="00B528FB">
        <w:rPr>
          <w:b/>
        </w:rPr>
        <w:t xml:space="preserve">ГЭ по предмету </w:t>
      </w:r>
      <w:bookmarkEnd w:id="8"/>
      <w:r w:rsidRPr="00B528FB">
        <w:t xml:space="preserve">(отмечается динамика количества участников </w:t>
      </w:r>
      <w:r w:rsidR="005E0053" w:rsidRPr="00B528FB">
        <w:t>О</w:t>
      </w:r>
      <w:r w:rsidRPr="00B528FB">
        <w:t>ГЭ по предмету в целом, по отдельным категориям, видам образовательных организаций)</w:t>
      </w:r>
    </w:p>
    <w:p w:rsidR="00883215" w:rsidRPr="00B528FB" w:rsidRDefault="00883215" w:rsidP="0048348A">
      <w:pPr>
        <w:ind w:firstLine="426"/>
        <w:jc w:val="both"/>
      </w:pPr>
      <w:r w:rsidRPr="00B528FB">
        <w:t xml:space="preserve">В 2021 году </w:t>
      </w:r>
      <w:r w:rsidR="00E80ED7" w:rsidRPr="00B528FB">
        <w:t xml:space="preserve">увеличилось </w:t>
      </w:r>
      <w:r w:rsidRPr="00B528FB">
        <w:t xml:space="preserve"> количество участников ОГЭ по математике по сравнению с 2019 годом и составило </w:t>
      </w:r>
      <w:r w:rsidR="00E80ED7" w:rsidRPr="00B528FB">
        <w:t>3167</w:t>
      </w:r>
      <w:r w:rsidRPr="00B528FB">
        <w:t xml:space="preserve"> </w:t>
      </w:r>
      <w:r w:rsidR="00DB24B3" w:rsidRPr="00B528FB">
        <w:t>обу</w:t>
      </w:r>
      <w:r w:rsidRPr="00B528FB">
        <w:t>ча</w:t>
      </w:r>
      <w:r w:rsidR="00DB24B3" w:rsidRPr="00B528FB">
        <w:t>ю</w:t>
      </w:r>
      <w:r w:rsidRPr="00B528FB">
        <w:t xml:space="preserve">щихся. </w:t>
      </w:r>
      <w:r w:rsidR="00E80ED7" w:rsidRPr="00B528FB">
        <w:t xml:space="preserve">Увеличилось </w:t>
      </w:r>
      <w:r w:rsidRPr="00B528FB">
        <w:t xml:space="preserve"> число участников ОГЭ с ограниченными возможностями здоровья</w:t>
      </w:r>
      <w:r w:rsidR="00B2367D" w:rsidRPr="00B528FB">
        <w:t xml:space="preserve"> на 0,</w:t>
      </w:r>
      <w:r w:rsidR="00E80ED7" w:rsidRPr="00B528FB">
        <w:t>09</w:t>
      </w:r>
      <w:r w:rsidR="00B2367D" w:rsidRPr="00B528FB">
        <w:t>%</w:t>
      </w:r>
      <w:r w:rsidRPr="00B528FB">
        <w:t>.</w:t>
      </w:r>
      <w:r w:rsidR="00B2367D" w:rsidRPr="00B528FB">
        <w:t xml:space="preserve"> </w:t>
      </w:r>
      <w:r w:rsidR="00E80ED7" w:rsidRPr="00B528FB">
        <w:t xml:space="preserve"> </w:t>
      </w:r>
      <w:r w:rsidR="00B2367D" w:rsidRPr="00B528FB">
        <w:t>В целом состав участников ОГЭ по видам категорий остается стабильным.</w:t>
      </w:r>
    </w:p>
    <w:p w:rsidR="003602B9" w:rsidRPr="00B528FB" w:rsidRDefault="003602B9" w:rsidP="00461AC6">
      <w:pPr>
        <w:ind w:left="568" w:hanging="568"/>
        <w:jc w:val="both"/>
        <w:rPr>
          <w:b/>
        </w:rPr>
      </w:pPr>
    </w:p>
    <w:p w:rsidR="005060D9" w:rsidRPr="00B528FB" w:rsidRDefault="00903AC5" w:rsidP="00290F80">
      <w:pPr>
        <w:jc w:val="both"/>
        <w:rPr>
          <w:b/>
          <w:bCs/>
        </w:rPr>
      </w:pPr>
      <w:r w:rsidRPr="00B528FB">
        <w:rPr>
          <w:b/>
          <w:bCs/>
        </w:rPr>
        <w:t>2</w:t>
      </w:r>
      <w:r w:rsidR="001B0018" w:rsidRPr="00B528FB">
        <w:rPr>
          <w:b/>
          <w:bCs/>
        </w:rPr>
        <w:t>.</w:t>
      </w:r>
      <w:r w:rsidRPr="00B528FB">
        <w:rPr>
          <w:b/>
          <w:bCs/>
        </w:rPr>
        <w:t>2</w:t>
      </w:r>
      <w:r w:rsidR="001B0018" w:rsidRPr="00B528FB">
        <w:rPr>
          <w:b/>
          <w:bCs/>
        </w:rPr>
        <w:t>.  Основные результаты ОГЭ по</w:t>
      </w:r>
      <w:r w:rsidR="00461AC6" w:rsidRPr="00B528FB">
        <w:rPr>
          <w:b/>
          <w:bCs/>
        </w:rPr>
        <w:t xml:space="preserve"> учебному</w:t>
      </w:r>
      <w:r w:rsidR="001B0018" w:rsidRPr="00B528FB">
        <w:rPr>
          <w:b/>
          <w:bCs/>
        </w:rPr>
        <w:t xml:space="preserve"> предмету</w:t>
      </w:r>
      <w:r w:rsidR="00B2367D" w:rsidRPr="00B528FB">
        <w:rPr>
          <w:b/>
          <w:bCs/>
        </w:rPr>
        <w:t xml:space="preserve"> математика.</w:t>
      </w:r>
    </w:p>
    <w:p w:rsidR="00A80A00" w:rsidRPr="00B528FB" w:rsidRDefault="00A80A00" w:rsidP="00EB7C8C">
      <w:pPr>
        <w:tabs>
          <w:tab w:val="left" w:pos="2010"/>
        </w:tabs>
        <w:jc w:val="both"/>
      </w:pPr>
    </w:p>
    <w:p w:rsidR="00A80A00" w:rsidRPr="00B528FB" w:rsidRDefault="00A80A00" w:rsidP="00A80A00">
      <w:pPr>
        <w:jc w:val="both"/>
        <w:rPr>
          <w:b/>
        </w:rPr>
      </w:pPr>
      <w:r w:rsidRPr="00B528FB">
        <w:rPr>
          <w:b/>
        </w:rPr>
        <w:t xml:space="preserve">2.2.1.  Диаграмма распределения первичных баллов участников ОГЭ по предмету в 2021 г. </w:t>
      </w:r>
    </w:p>
    <w:p w:rsidR="00A80A00" w:rsidRPr="00B528FB" w:rsidRDefault="00A80A00" w:rsidP="00A80A00">
      <w:pPr>
        <w:rPr>
          <w:i/>
        </w:rPr>
      </w:pPr>
      <w:r w:rsidRPr="00B528FB">
        <w:rPr>
          <w:i/>
        </w:rPr>
        <w:t>(количество участников, получивших тот или иной балл)</w:t>
      </w:r>
    </w:p>
    <w:p w:rsidR="00A80A00" w:rsidRPr="00B528FB" w:rsidRDefault="00EA4968" w:rsidP="00EA4968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>Диаграмма распределения первичных баллов участников.</w:t>
      </w:r>
    </w:p>
    <w:p w:rsidR="00A80A00" w:rsidRPr="00B528FB" w:rsidRDefault="007C67B2" w:rsidP="00EB7C8C">
      <w:pPr>
        <w:tabs>
          <w:tab w:val="left" w:pos="2010"/>
        </w:tabs>
        <w:jc w:val="both"/>
      </w:pPr>
      <w:r w:rsidRPr="00B528FB">
        <w:rPr>
          <w:noProof/>
        </w:rPr>
        <w:drawing>
          <wp:inline distT="0" distB="0" distL="0" distR="0">
            <wp:extent cx="6390005" cy="2545715"/>
            <wp:effectExtent l="0" t="0" r="10795" b="698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462D8" w:rsidRPr="00B528FB" w:rsidRDefault="008462D8" w:rsidP="00EB7C8C">
      <w:pPr>
        <w:tabs>
          <w:tab w:val="left" w:pos="2010"/>
        </w:tabs>
        <w:jc w:val="both"/>
      </w:pPr>
    </w:p>
    <w:p w:rsidR="00614AB8" w:rsidRPr="00B528FB" w:rsidRDefault="001B0018" w:rsidP="00D116BF">
      <w:pPr>
        <w:jc w:val="both"/>
        <w:rPr>
          <w:b/>
        </w:rPr>
      </w:pPr>
      <w:r w:rsidRPr="00B528FB">
        <w:rPr>
          <w:b/>
        </w:rPr>
        <w:t>2.</w:t>
      </w:r>
      <w:r w:rsidR="00903AC5" w:rsidRPr="00B528FB">
        <w:rPr>
          <w:b/>
        </w:rPr>
        <w:t>2</w:t>
      </w:r>
      <w:r w:rsidRPr="00B528FB">
        <w:rPr>
          <w:b/>
        </w:rPr>
        <w:t>.</w:t>
      </w:r>
      <w:r w:rsidR="00A80A00" w:rsidRPr="00B528FB">
        <w:rPr>
          <w:b/>
        </w:rPr>
        <w:t>2</w:t>
      </w:r>
      <w:r w:rsidR="00F97F6F" w:rsidRPr="00B528FB">
        <w:rPr>
          <w:b/>
        </w:rPr>
        <w:t>.</w:t>
      </w:r>
      <w:r w:rsidRPr="00B528FB">
        <w:rPr>
          <w:b/>
        </w:rPr>
        <w:t xml:space="preserve"> </w:t>
      </w:r>
      <w:r w:rsidR="005060D9" w:rsidRPr="00B528FB">
        <w:rPr>
          <w:b/>
        </w:rPr>
        <w:t xml:space="preserve"> </w:t>
      </w:r>
      <w:r w:rsidR="00614AB8" w:rsidRPr="00B528FB">
        <w:rPr>
          <w:b/>
        </w:rPr>
        <w:t xml:space="preserve">Динамика результатов </w:t>
      </w:r>
      <w:r w:rsidRPr="00B528FB">
        <w:rPr>
          <w:b/>
        </w:rPr>
        <w:t>О</w:t>
      </w:r>
      <w:r w:rsidR="00614AB8" w:rsidRPr="00B528FB">
        <w:rPr>
          <w:b/>
        </w:rPr>
        <w:t xml:space="preserve">ГЭ по предмету 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5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W w:w="102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11"/>
        <w:gridCol w:w="1416"/>
        <w:gridCol w:w="1375"/>
        <w:gridCol w:w="1415"/>
        <w:gridCol w:w="1495"/>
        <w:gridCol w:w="1420"/>
        <w:gridCol w:w="1375"/>
      </w:tblGrid>
      <w:tr w:rsidR="00E80ED7" w:rsidRPr="00B528FB" w:rsidTr="00E80ED7">
        <w:trPr>
          <w:cantSplit/>
          <w:trHeight w:val="338"/>
          <w:tblHeader/>
        </w:trPr>
        <w:tc>
          <w:tcPr>
            <w:tcW w:w="1711" w:type="dxa"/>
            <w:vMerge w:val="restart"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</w:p>
        </w:tc>
        <w:tc>
          <w:tcPr>
            <w:tcW w:w="2791" w:type="dxa"/>
            <w:gridSpan w:val="2"/>
            <w:tcBorders>
              <w:righ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  <w:b/>
              </w:rPr>
            </w:pPr>
            <w:r w:rsidRPr="00B528FB">
              <w:rPr>
                <w:rFonts w:eastAsia="MS Mincho"/>
                <w:b/>
              </w:rPr>
              <w:t>2018 г.</w:t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  <w:b/>
              </w:rPr>
            </w:pPr>
            <w:r w:rsidRPr="00B528FB">
              <w:rPr>
                <w:rFonts w:eastAsia="MS Mincho"/>
                <w:b/>
              </w:rPr>
              <w:t>2019 г.</w:t>
            </w:r>
          </w:p>
        </w:tc>
        <w:tc>
          <w:tcPr>
            <w:tcW w:w="2795" w:type="dxa"/>
            <w:gridSpan w:val="2"/>
            <w:tcBorders>
              <w:lef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  <w:b/>
              </w:rPr>
            </w:pPr>
            <w:r w:rsidRPr="00B528FB">
              <w:rPr>
                <w:rFonts w:eastAsia="MS Mincho"/>
                <w:b/>
              </w:rPr>
              <w:t>2021 г.</w:t>
            </w:r>
          </w:p>
        </w:tc>
      </w:tr>
      <w:tr w:rsidR="00E80ED7" w:rsidRPr="00B528FB" w:rsidTr="00E80ED7">
        <w:trPr>
          <w:cantSplit/>
          <w:trHeight w:val="155"/>
          <w:tblHeader/>
        </w:trPr>
        <w:tc>
          <w:tcPr>
            <w:tcW w:w="1711" w:type="dxa"/>
            <w:vMerge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</w:p>
        </w:tc>
        <w:tc>
          <w:tcPr>
            <w:tcW w:w="1416" w:type="dxa"/>
            <w:tcBorders>
              <w:righ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чел.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%</w:t>
            </w:r>
            <w:r w:rsidRPr="00B528FB">
              <w:rPr>
                <w:rStyle w:val="a6"/>
                <w:rFonts w:eastAsia="MS Mincho"/>
              </w:rPr>
              <w:footnoteReference w:id="7"/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чел.</w:t>
            </w:r>
          </w:p>
        </w:tc>
        <w:tc>
          <w:tcPr>
            <w:tcW w:w="1495" w:type="dxa"/>
            <w:tcBorders>
              <w:lef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%</w:t>
            </w:r>
          </w:p>
        </w:tc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чел.</w:t>
            </w:r>
          </w:p>
        </w:tc>
        <w:tc>
          <w:tcPr>
            <w:tcW w:w="1375" w:type="dxa"/>
            <w:tcBorders>
              <w:left w:val="single" w:sz="4" w:space="0" w:color="auto"/>
            </w:tcBorders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%</w:t>
            </w:r>
          </w:p>
        </w:tc>
      </w:tr>
      <w:tr w:rsidR="00E80ED7" w:rsidRPr="00B528FB" w:rsidTr="00E80ED7">
        <w:trPr>
          <w:trHeight w:val="349"/>
        </w:trPr>
        <w:tc>
          <w:tcPr>
            <w:tcW w:w="1711" w:type="dxa"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Получили «2»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5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0,02%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2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0,1%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165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0,7%</w:t>
            </w:r>
          </w:p>
        </w:tc>
      </w:tr>
      <w:tr w:rsidR="00E80ED7" w:rsidRPr="00B528FB" w:rsidTr="00E80ED7">
        <w:trPr>
          <w:trHeight w:val="338"/>
        </w:trPr>
        <w:tc>
          <w:tcPr>
            <w:tcW w:w="1711" w:type="dxa"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Получили «3»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9220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45%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7291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35,8%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14374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60,8%</w:t>
            </w:r>
          </w:p>
        </w:tc>
      </w:tr>
      <w:tr w:rsidR="00E80ED7" w:rsidRPr="00B528FB" w:rsidTr="00E80ED7">
        <w:trPr>
          <w:trHeight w:val="338"/>
        </w:trPr>
        <w:tc>
          <w:tcPr>
            <w:tcW w:w="1711" w:type="dxa"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Получили «4»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10785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52,7%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12711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62,41%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8742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37%</w:t>
            </w:r>
          </w:p>
        </w:tc>
      </w:tr>
      <w:tr w:rsidR="00E80ED7" w:rsidRPr="00B528FB" w:rsidTr="00E80ED7">
        <w:trPr>
          <w:trHeight w:val="338"/>
        </w:trPr>
        <w:tc>
          <w:tcPr>
            <w:tcW w:w="1711" w:type="dxa"/>
            <w:vAlign w:val="center"/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rPr>
                <w:rFonts w:eastAsia="MS Mincho"/>
              </w:rPr>
              <w:t>Получили «5»</w:t>
            </w:r>
          </w:p>
        </w:tc>
        <w:tc>
          <w:tcPr>
            <w:tcW w:w="1416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398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1,9%</w:t>
            </w:r>
          </w:p>
        </w:tc>
        <w:tc>
          <w:tcPr>
            <w:tcW w:w="1415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363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1,8%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324</w:t>
            </w:r>
          </w:p>
        </w:tc>
        <w:tc>
          <w:tcPr>
            <w:tcW w:w="1375" w:type="dxa"/>
            <w:tcBorders>
              <w:left w:val="single" w:sz="4" w:space="0" w:color="auto"/>
            </w:tcBorders>
          </w:tcPr>
          <w:p w:rsidR="00E80ED7" w:rsidRPr="00B528FB" w:rsidRDefault="00E80ED7" w:rsidP="00B409B2">
            <w:pPr>
              <w:contextualSpacing/>
              <w:jc w:val="center"/>
              <w:rPr>
                <w:rFonts w:eastAsia="MS Mincho"/>
              </w:rPr>
            </w:pPr>
            <w:r w:rsidRPr="00B528FB">
              <w:t>1,4%</w:t>
            </w:r>
          </w:p>
        </w:tc>
      </w:tr>
    </w:tbl>
    <w:p w:rsidR="00EB7C8C" w:rsidRPr="00B528FB" w:rsidRDefault="00EB7C8C" w:rsidP="00D116BF">
      <w:pPr>
        <w:ind w:left="709"/>
        <w:jc w:val="both"/>
      </w:pPr>
    </w:p>
    <w:p w:rsidR="00E80ED7" w:rsidRPr="00B528FB" w:rsidRDefault="00E80ED7" w:rsidP="00D116BF">
      <w:pPr>
        <w:ind w:left="709"/>
        <w:jc w:val="both"/>
      </w:pPr>
    </w:p>
    <w:p w:rsidR="00903AC5" w:rsidRPr="00B528FB" w:rsidRDefault="00903AC5" w:rsidP="00903AC5">
      <w:pPr>
        <w:jc w:val="both"/>
        <w:rPr>
          <w:b/>
          <w:bCs/>
        </w:rPr>
      </w:pPr>
      <w:r w:rsidRPr="00B528FB">
        <w:rPr>
          <w:b/>
          <w:bCs/>
        </w:rPr>
        <w:t>2.2.</w:t>
      </w:r>
      <w:r w:rsidR="00A80A00" w:rsidRPr="00B528FB">
        <w:rPr>
          <w:b/>
          <w:bCs/>
        </w:rPr>
        <w:t>3</w:t>
      </w:r>
      <w:r w:rsidR="00EB7C8C" w:rsidRPr="00B528FB">
        <w:rPr>
          <w:b/>
          <w:bCs/>
        </w:rPr>
        <w:t>. Результаты ОГЭ по АТЕ региона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6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689"/>
        <w:gridCol w:w="2383"/>
        <w:gridCol w:w="1382"/>
        <w:gridCol w:w="705"/>
        <w:gridCol w:w="814"/>
        <w:gridCol w:w="705"/>
        <w:gridCol w:w="777"/>
        <w:gridCol w:w="705"/>
        <w:gridCol w:w="707"/>
        <w:gridCol w:w="705"/>
        <w:gridCol w:w="707"/>
      </w:tblGrid>
      <w:tr w:rsidR="00E80ED7" w:rsidRPr="00B528FB" w:rsidTr="00F04182">
        <w:trPr>
          <w:cantSplit/>
          <w:tblHeader/>
        </w:trPr>
        <w:tc>
          <w:tcPr>
            <w:tcW w:w="335" w:type="pct"/>
            <w:vMerge w:val="restart"/>
            <w:vAlign w:val="center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№ п/п</w:t>
            </w:r>
          </w:p>
        </w:tc>
        <w:tc>
          <w:tcPr>
            <w:tcW w:w="1159" w:type="pct"/>
            <w:vMerge w:val="restar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АТЕ</w:t>
            </w:r>
          </w:p>
        </w:tc>
        <w:tc>
          <w:tcPr>
            <w:tcW w:w="672" w:type="pct"/>
            <w:vMerge w:val="restart"/>
            <w:vAlign w:val="center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Всего участников</w:t>
            </w:r>
          </w:p>
        </w:tc>
        <w:tc>
          <w:tcPr>
            <w:tcW w:w="739" w:type="pct"/>
            <w:gridSpan w:val="2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«2»</w:t>
            </w:r>
          </w:p>
        </w:tc>
        <w:tc>
          <w:tcPr>
            <w:tcW w:w="721" w:type="pct"/>
            <w:gridSpan w:val="2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«3»</w:t>
            </w:r>
          </w:p>
        </w:tc>
        <w:tc>
          <w:tcPr>
            <w:tcW w:w="687" w:type="pct"/>
            <w:gridSpan w:val="2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«4»</w:t>
            </w:r>
          </w:p>
        </w:tc>
        <w:tc>
          <w:tcPr>
            <w:tcW w:w="687" w:type="pct"/>
            <w:gridSpan w:val="2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«5»</w:t>
            </w:r>
          </w:p>
        </w:tc>
      </w:tr>
      <w:tr w:rsidR="00E80ED7" w:rsidRPr="00B528FB" w:rsidTr="00F04182">
        <w:trPr>
          <w:cantSplit/>
          <w:tblHeader/>
        </w:trPr>
        <w:tc>
          <w:tcPr>
            <w:tcW w:w="335" w:type="pct"/>
            <w:vMerge/>
          </w:tcPr>
          <w:p w:rsidR="00E80ED7" w:rsidRPr="00B528FB" w:rsidRDefault="00E80ED7" w:rsidP="00B409B2">
            <w:pPr>
              <w:jc w:val="both"/>
              <w:rPr>
                <w:bCs/>
              </w:rPr>
            </w:pPr>
          </w:p>
        </w:tc>
        <w:tc>
          <w:tcPr>
            <w:tcW w:w="1159" w:type="pct"/>
            <w:vMerge/>
          </w:tcPr>
          <w:p w:rsidR="00E80ED7" w:rsidRPr="00B528FB" w:rsidRDefault="00E80ED7" w:rsidP="00B409B2">
            <w:pPr>
              <w:jc w:val="both"/>
              <w:rPr>
                <w:bCs/>
              </w:rPr>
            </w:pPr>
          </w:p>
        </w:tc>
        <w:tc>
          <w:tcPr>
            <w:tcW w:w="672" w:type="pct"/>
            <w:vMerge/>
          </w:tcPr>
          <w:p w:rsidR="00E80ED7" w:rsidRPr="00B528FB" w:rsidRDefault="00E80ED7" w:rsidP="00B409B2">
            <w:pPr>
              <w:jc w:val="both"/>
              <w:rPr>
                <w:bCs/>
              </w:rPr>
            </w:pP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395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377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чел.</w:t>
            </w:r>
          </w:p>
        </w:tc>
        <w:tc>
          <w:tcPr>
            <w:tcW w:w="343" w:type="pct"/>
          </w:tcPr>
          <w:p w:rsidR="00E80ED7" w:rsidRPr="00B528FB" w:rsidRDefault="00E80ED7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1.</w:t>
            </w:r>
          </w:p>
        </w:tc>
        <w:tc>
          <w:tcPr>
            <w:tcW w:w="115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Ачхой-Мартановский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1347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</w:t>
            </w:r>
          </w:p>
        </w:tc>
        <w:tc>
          <w:tcPr>
            <w:tcW w:w="395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0,1%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968</w:t>
            </w:r>
          </w:p>
        </w:tc>
        <w:tc>
          <w:tcPr>
            <w:tcW w:w="377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72%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371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28%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2.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Депортамент</w:t>
            </w:r>
            <w:proofErr w:type="spellEnd"/>
            <w:r w:rsidRPr="00B528FB">
              <w:rPr>
                <w:color w:val="000000"/>
              </w:rPr>
              <w:t xml:space="preserve"> образования </w:t>
            </w:r>
            <w:proofErr w:type="spellStart"/>
            <w:r w:rsidRPr="00B528FB">
              <w:rPr>
                <w:color w:val="000000"/>
              </w:rPr>
              <w:t>г.Аргун</w:t>
            </w:r>
            <w:proofErr w:type="spellEnd"/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1197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0,4%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444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37%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60%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3.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Веденский</w:t>
            </w:r>
            <w:proofErr w:type="spellEnd"/>
            <w:r w:rsidRPr="00B528FB">
              <w:rPr>
                <w:color w:val="000000"/>
              </w:rPr>
              <w:t xml:space="preserve">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427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319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75%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25%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4.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Грозненское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1386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0,2%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71%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381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28%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5.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Департамент образования г.Грозного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5451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1,7%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3487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64%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1743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6.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Гудермесское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3015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0,4%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1696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56%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1275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7.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Итум-Калинский</w:t>
            </w:r>
            <w:proofErr w:type="spellEnd"/>
            <w:r w:rsidRPr="00B528FB">
              <w:rPr>
                <w:color w:val="000000"/>
              </w:rPr>
              <w:t xml:space="preserve">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78%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8.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Курчалоевское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2001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0,1%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1072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54%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46%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9.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Натречное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988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0,7%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721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73%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25%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10.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Наурский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863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384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44%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50%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11.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Ножай-</w:t>
            </w:r>
            <w:proofErr w:type="spellStart"/>
            <w:r w:rsidRPr="00B528FB">
              <w:rPr>
                <w:color w:val="000000"/>
              </w:rPr>
              <w:t>Юртовский</w:t>
            </w:r>
            <w:proofErr w:type="spellEnd"/>
            <w:r w:rsidRPr="00B528FB">
              <w:rPr>
                <w:color w:val="000000"/>
              </w:rPr>
              <w:t xml:space="preserve">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432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76%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12.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Сунженский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347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31%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63%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13.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Урус-Мартановское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2468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1483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60%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38%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14.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Шаройский</w:t>
            </w:r>
            <w:proofErr w:type="spellEnd"/>
            <w:r w:rsidRPr="00B528FB">
              <w:rPr>
                <w:color w:val="000000"/>
              </w:rPr>
              <w:t xml:space="preserve">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100%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15.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Шатойский</w:t>
            </w:r>
            <w:proofErr w:type="spellEnd"/>
            <w:r w:rsidRPr="00B528FB">
              <w:rPr>
                <w:color w:val="000000"/>
              </w:rPr>
              <w:t xml:space="preserve"> РОО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322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180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56%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42%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16.</w:t>
            </w:r>
          </w:p>
        </w:tc>
        <w:tc>
          <w:tcPr>
            <w:tcW w:w="1159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proofErr w:type="spellStart"/>
            <w:r w:rsidRPr="00B528FB">
              <w:rPr>
                <w:color w:val="000000"/>
              </w:rPr>
              <w:t>Шелковское</w:t>
            </w:r>
            <w:proofErr w:type="spellEnd"/>
            <w:r w:rsidRPr="00B528FB">
              <w:rPr>
                <w:color w:val="000000"/>
              </w:rPr>
              <w:t xml:space="preserve">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933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0,3%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566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61%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37%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17.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Шалинское РУО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2361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0,1%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1552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66%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788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33%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1%</w:t>
            </w:r>
          </w:p>
        </w:tc>
      </w:tr>
      <w:tr w:rsidR="00E80ED7" w:rsidRPr="00B528FB" w:rsidTr="00F04182">
        <w:tc>
          <w:tcPr>
            <w:tcW w:w="335" w:type="pct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18.</w:t>
            </w:r>
          </w:p>
        </w:tc>
        <w:tc>
          <w:tcPr>
            <w:tcW w:w="115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E80ED7" w:rsidRPr="00B528FB" w:rsidRDefault="00E80ED7" w:rsidP="00B409B2">
            <w:pPr>
              <w:contextualSpacing/>
              <w:jc w:val="center"/>
            </w:pPr>
            <w:r w:rsidRPr="00B528FB">
              <w:t>ФГОУ 13</w:t>
            </w:r>
          </w:p>
        </w:tc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91%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9%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0ED7" w:rsidRPr="00B528FB" w:rsidRDefault="00E80ED7" w:rsidP="00B409B2">
            <w:pPr>
              <w:jc w:val="center"/>
              <w:rPr>
                <w:color w:val="000000"/>
              </w:rPr>
            </w:pPr>
            <w:r w:rsidRPr="00B528FB">
              <w:rPr>
                <w:color w:val="000000"/>
              </w:rPr>
              <w:t>0%</w:t>
            </w:r>
          </w:p>
        </w:tc>
      </w:tr>
    </w:tbl>
    <w:p w:rsidR="00461AC6" w:rsidRPr="00B528FB" w:rsidRDefault="00461AC6" w:rsidP="00FE3701">
      <w:pPr>
        <w:tabs>
          <w:tab w:val="left" w:pos="709"/>
        </w:tabs>
        <w:jc w:val="both"/>
        <w:rPr>
          <w:b/>
        </w:rPr>
      </w:pPr>
    </w:p>
    <w:p w:rsidR="005060D9" w:rsidRPr="00B528FB" w:rsidRDefault="00FE3701" w:rsidP="00FE3701">
      <w:pPr>
        <w:tabs>
          <w:tab w:val="left" w:pos="709"/>
        </w:tabs>
        <w:jc w:val="both"/>
        <w:rPr>
          <w:rFonts w:eastAsia="Times New Roman"/>
          <w:b/>
        </w:rPr>
      </w:pPr>
      <w:r w:rsidRPr="00B528FB">
        <w:rPr>
          <w:b/>
        </w:rPr>
        <w:t>2</w:t>
      </w:r>
      <w:r w:rsidR="00903AC5" w:rsidRPr="00B528FB">
        <w:rPr>
          <w:b/>
        </w:rPr>
        <w:t>.2.</w:t>
      </w:r>
      <w:r w:rsidR="00A80A00" w:rsidRPr="00B528FB">
        <w:rPr>
          <w:b/>
        </w:rPr>
        <w:t>4</w:t>
      </w:r>
      <w:r w:rsidR="00614AB8" w:rsidRPr="00B528FB">
        <w:rPr>
          <w:b/>
        </w:rPr>
        <w:t xml:space="preserve">. </w:t>
      </w:r>
      <w:r w:rsidR="005060D9" w:rsidRPr="00B528FB">
        <w:rPr>
          <w:b/>
        </w:rPr>
        <w:t>Результаты по группам участников экзамена</w:t>
      </w:r>
      <w:r w:rsidRPr="00B528FB">
        <w:rPr>
          <w:b/>
        </w:rPr>
        <w:t xml:space="preserve"> с различным уровнем подготовки </w:t>
      </w:r>
      <w:r w:rsidR="00461AC6" w:rsidRPr="00B528FB">
        <w:rPr>
          <w:b/>
        </w:rPr>
        <w:br/>
      </w:r>
      <w:r w:rsidR="005060D9" w:rsidRPr="00B528FB">
        <w:rPr>
          <w:rFonts w:eastAsia="Times New Roman"/>
          <w:b/>
        </w:rPr>
        <w:t xml:space="preserve">с учетом </w:t>
      </w:r>
      <w:r w:rsidRPr="00B528FB">
        <w:rPr>
          <w:rFonts w:eastAsia="Times New Roman"/>
          <w:b/>
        </w:rPr>
        <w:t>типа ОО</w:t>
      </w:r>
      <w:r w:rsidR="00903AC5" w:rsidRPr="00B528FB">
        <w:rPr>
          <w:rStyle w:val="a6"/>
          <w:rFonts w:eastAsia="Times New Roman"/>
          <w:b/>
        </w:rPr>
        <w:footnoteReference w:id="8"/>
      </w:r>
      <w:r w:rsidRPr="00B528FB">
        <w:rPr>
          <w:rFonts w:eastAsia="Times New Roman"/>
          <w:b/>
        </w:rPr>
        <w:t xml:space="preserve"> 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7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185"/>
        <w:gridCol w:w="977"/>
        <w:gridCol w:w="977"/>
        <w:gridCol w:w="977"/>
        <w:gridCol w:w="1116"/>
        <w:gridCol w:w="1536"/>
        <w:gridCol w:w="1813"/>
      </w:tblGrid>
      <w:tr w:rsidR="00E80ED7" w:rsidRPr="00B528FB" w:rsidTr="00F04182">
        <w:trPr>
          <w:cantSplit/>
          <w:trHeight w:val="495"/>
          <w:tblHeader/>
        </w:trPr>
        <w:tc>
          <w:tcPr>
            <w:tcW w:w="339" w:type="pct"/>
            <w:vMerge w:val="restar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B528FB">
              <w:rPr>
                <w:rFonts w:ascii="Times New Roman" w:hAnsi="Times New Roman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063" w:type="pct"/>
            <w:vMerge w:val="restar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lastRenderedPageBreak/>
              <w:t>Тип ОО</w:t>
            </w:r>
          </w:p>
        </w:tc>
        <w:tc>
          <w:tcPr>
            <w:tcW w:w="3597" w:type="pct"/>
            <w:gridSpan w:val="6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Доля участников, получивших отметку</w:t>
            </w:r>
          </w:p>
        </w:tc>
      </w:tr>
      <w:tr w:rsidR="00E80ED7" w:rsidRPr="00B528FB" w:rsidTr="00F04182">
        <w:trPr>
          <w:cantSplit/>
          <w:trHeight w:val="495"/>
          <w:tblHeader/>
        </w:trPr>
        <w:tc>
          <w:tcPr>
            <w:tcW w:w="339" w:type="pct"/>
            <w:vMerge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Merge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"2"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"3"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"4"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"5"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 xml:space="preserve">"4" и "5" </w:t>
            </w:r>
            <w:r w:rsidRPr="00B528FB">
              <w:rPr>
                <w:rFonts w:ascii="Times New Roman" w:hAnsi="Times New Roman"/>
                <w:sz w:val="24"/>
                <w:szCs w:val="24"/>
              </w:rPr>
              <w:br/>
              <w:t xml:space="preserve">(качество </w:t>
            </w:r>
            <w:r w:rsidRPr="00B528FB">
              <w:rPr>
                <w:rFonts w:ascii="Times New Roman" w:hAnsi="Times New Roman"/>
                <w:sz w:val="24"/>
                <w:szCs w:val="24"/>
              </w:rPr>
              <w:br/>
              <w:t>обучения)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 xml:space="preserve">"3","4" и "5" </w:t>
            </w:r>
            <w:r w:rsidRPr="00B528FB">
              <w:rPr>
                <w:rFonts w:ascii="Times New Roman" w:hAnsi="Times New Roman"/>
                <w:sz w:val="24"/>
                <w:szCs w:val="24"/>
              </w:rPr>
              <w:br/>
              <w:t xml:space="preserve">(уровень </w:t>
            </w:r>
            <w:r w:rsidRPr="00B528FB">
              <w:rPr>
                <w:rFonts w:ascii="Times New Roman" w:hAnsi="Times New Roman"/>
                <w:sz w:val="24"/>
                <w:szCs w:val="24"/>
              </w:rPr>
              <w:br/>
              <w:t>обученности)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ООШ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0,2%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69,0%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30,2%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0,7%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30,8%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99,8%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СОШ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0,7%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61,5%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36,6%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1,2%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37,8%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99,3%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Лицей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42,9%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7,1%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50,0%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100,0%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Гимназия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0,5%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51,1%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45,0%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3,4%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48,4%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99,5%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Коррекционные школы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</w:tr>
      <w:tr w:rsidR="00E80ED7" w:rsidRPr="00B528FB" w:rsidTr="00F04182">
        <w:trPr>
          <w:trHeight w:val="3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contextualSpacing/>
              <w:rPr>
                <w:rFonts w:eastAsia="MS Mincho"/>
              </w:rPr>
            </w:pPr>
            <w:r w:rsidRPr="00B528FB">
              <w:rPr>
                <w:rFonts w:eastAsia="MS Mincho"/>
              </w:rPr>
              <w:t>Интернаты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</w:tr>
      <w:tr w:rsidR="00E80ED7" w:rsidRPr="00B528FB" w:rsidTr="00F04182">
        <w:trPr>
          <w:trHeight w:val="597"/>
        </w:trPr>
        <w:tc>
          <w:tcPr>
            <w:tcW w:w="339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3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Центр образования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50,0%</w:t>
            </w:r>
          </w:p>
        </w:tc>
        <w:tc>
          <w:tcPr>
            <w:tcW w:w="475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50,0%</w:t>
            </w:r>
          </w:p>
        </w:tc>
        <w:tc>
          <w:tcPr>
            <w:tcW w:w="54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0,0%</w:t>
            </w:r>
          </w:p>
        </w:tc>
        <w:tc>
          <w:tcPr>
            <w:tcW w:w="747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50,0%</w:t>
            </w:r>
          </w:p>
        </w:tc>
        <w:tc>
          <w:tcPr>
            <w:tcW w:w="882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100,0%</w:t>
            </w:r>
          </w:p>
        </w:tc>
      </w:tr>
    </w:tbl>
    <w:p w:rsidR="00F97F6F" w:rsidRPr="00B528FB" w:rsidRDefault="00F97F6F" w:rsidP="00D116BF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60D9" w:rsidRPr="00B528FB" w:rsidRDefault="005B52FC" w:rsidP="00D116BF">
      <w:pPr>
        <w:jc w:val="both"/>
        <w:rPr>
          <w:b/>
        </w:rPr>
      </w:pPr>
      <w:r w:rsidRPr="00B528FB">
        <w:rPr>
          <w:b/>
        </w:rPr>
        <w:t>2.</w:t>
      </w:r>
      <w:r w:rsidR="005F2021" w:rsidRPr="00B528FB">
        <w:rPr>
          <w:b/>
        </w:rPr>
        <w:t>2</w:t>
      </w:r>
      <w:r w:rsidR="00614AB8" w:rsidRPr="00B528FB">
        <w:rPr>
          <w:b/>
        </w:rPr>
        <w:t>.</w:t>
      </w:r>
      <w:r w:rsidR="00A80A00" w:rsidRPr="00B528FB">
        <w:rPr>
          <w:b/>
        </w:rPr>
        <w:t>5</w:t>
      </w:r>
      <w:r w:rsidR="00BE42D2" w:rsidRPr="00B528FB">
        <w:rPr>
          <w:b/>
        </w:rPr>
        <w:t>.</w:t>
      </w:r>
      <w:r w:rsidR="005060D9" w:rsidRPr="00B528FB">
        <w:rPr>
          <w:b/>
        </w:rPr>
        <w:t xml:space="preserve"> </w:t>
      </w:r>
      <w:r w:rsidR="00F921F7" w:rsidRPr="00B528FB">
        <w:rPr>
          <w:b/>
        </w:rPr>
        <w:t xml:space="preserve"> </w:t>
      </w:r>
      <w:r w:rsidR="005060D9" w:rsidRPr="00B528FB">
        <w:rPr>
          <w:b/>
        </w:rPr>
        <w:t xml:space="preserve">Выделение перечня ОО, продемонстрировавших наиболее высокие результаты </w:t>
      </w:r>
      <w:r w:rsidRPr="00B528FB">
        <w:rPr>
          <w:b/>
        </w:rPr>
        <w:t>О</w:t>
      </w:r>
      <w:r w:rsidR="005060D9" w:rsidRPr="00B528FB">
        <w:rPr>
          <w:b/>
        </w:rPr>
        <w:t>ГЭ по предмету:</w:t>
      </w:r>
      <w:r w:rsidR="005060D9" w:rsidRPr="00B528FB">
        <w:t xml:space="preserve"> выбирается от 5 до 15% от общего числа ОО в субъекте РФ, в которых 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8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796"/>
        <w:gridCol w:w="2286"/>
        <w:gridCol w:w="2241"/>
        <w:gridCol w:w="2288"/>
        <w:gridCol w:w="2668"/>
      </w:tblGrid>
      <w:tr w:rsidR="00E80ED7" w:rsidRPr="00B528FB" w:rsidTr="00F04182">
        <w:trPr>
          <w:cantSplit/>
          <w:tblHeader/>
        </w:trPr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12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ОО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 получивших отметку «2»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 получивших отметки «4» и «5»              (качество обучения)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отметки </w:t>
            </w:r>
          </w:p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«3», «4» и «5»                   </w:t>
            </w:r>
            <w:r w:rsidRPr="00B528FB">
              <w:rPr>
                <w:rFonts w:ascii="Times New Roman" w:eastAsia="MS Mincho" w:hAnsi="Times New Roman"/>
                <w:sz w:val="24"/>
                <w:szCs w:val="24"/>
              </w:rPr>
              <w:t>(</w:t>
            </w: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обученности)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Средне-</w:t>
            </w:r>
            <w:proofErr w:type="spellStart"/>
            <w:r w:rsidRPr="00B528FB">
              <w:t>Курчалинская</w:t>
            </w:r>
            <w:proofErr w:type="spellEnd"/>
            <w:r w:rsidRPr="00B528FB">
              <w:t xml:space="preserve"> ООШ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"</w:t>
            </w:r>
            <w:proofErr w:type="spellStart"/>
            <w:r w:rsidRPr="00B528FB">
              <w:t>Джагларгинская</w:t>
            </w:r>
            <w:proofErr w:type="spellEnd"/>
            <w:r w:rsidRPr="00B528FB">
              <w:t xml:space="preserve"> СШ"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"СОШ им. М.М. </w:t>
            </w:r>
            <w:proofErr w:type="spellStart"/>
            <w:r w:rsidRPr="00B528FB">
              <w:t>Мержуева</w:t>
            </w:r>
            <w:proofErr w:type="spellEnd"/>
            <w:r w:rsidRPr="00B528FB">
              <w:t xml:space="preserve"> с. Бамут"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"ООШ </w:t>
            </w:r>
            <w:proofErr w:type="spellStart"/>
            <w:r w:rsidRPr="00B528FB">
              <w:t>с.Нохч-Келой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  "СОШ </w:t>
            </w:r>
            <w:proofErr w:type="spellStart"/>
            <w:r w:rsidRPr="00B528FB">
              <w:t>с.Х-Келой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СОШ №50 г.Грозный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94,12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СОШ №1 </w:t>
            </w:r>
            <w:proofErr w:type="spellStart"/>
            <w:r w:rsidRPr="00B528FB">
              <w:t>г.Аргун</w:t>
            </w:r>
            <w:proofErr w:type="spellEnd"/>
            <w:r w:rsidRPr="00B528FB">
              <w:t xml:space="preserve"> имени </w:t>
            </w:r>
            <w:proofErr w:type="spellStart"/>
            <w:r w:rsidRPr="00B528FB">
              <w:t>Х.Х.Хататаева</w:t>
            </w:r>
            <w:proofErr w:type="spellEnd"/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93,43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proofErr w:type="gramStart"/>
            <w:r w:rsidRPr="00B528FB">
              <w:t>МБОУ  "</w:t>
            </w:r>
            <w:proofErr w:type="gramEnd"/>
            <w:r w:rsidRPr="00B528FB">
              <w:t>СОШ с.Дай"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88,89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"СОШ №1с.Серноводское"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88,57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СОШ №67 г.Грозный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87,5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ФГКОУ СОШ №12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87,5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"СОШ №4 </w:t>
            </w:r>
            <w:proofErr w:type="spellStart"/>
            <w:r w:rsidRPr="00B528FB">
              <w:t>с.Серноводское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86,67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</w:t>
            </w:r>
            <w:r w:rsidRPr="00B528FB">
              <w:lastRenderedPageBreak/>
              <w:t>"</w:t>
            </w:r>
            <w:proofErr w:type="spellStart"/>
            <w:r w:rsidRPr="00B528FB">
              <w:t>Джугуртинская</w:t>
            </w:r>
            <w:proofErr w:type="spellEnd"/>
            <w:r w:rsidRPr="00B528FB">
              <w:t xml:space="preserve"> СШ" </w:t>
            </w:r>
            <w:proofErr w:type="spellStart"/>
            <w:r w:rsidRPr="00B528FB">
              <w:t>с.Джугурты</w:t>
            </w:r>
            <w:proofErr w:type="spellEnd"/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lastRenderedPageBreak/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86,36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"СОШ </w:t>
            </w:r>
            <w:proofErr w:type="spellStart"/>
            <w:r w:rsidRPr="00B528FB">
              <w:t>с.Памятой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84,62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"</w:t>
            </w:r>
            <w:proofErr w:type="spellStart"/>
            <w:r w:rsidRPr="00B528FB">
              <w:t>Савельевская</w:t>
            </w:r>
            <w:proofErr w:type="spellEnd"/>
            <w:r w:rsidRPr="00B528FB">
              <w:t xml:space="preserve"> СОШ им. М.Д. </w:t>
            </w:r>
            <w:proofErr w:type="spellStart"/>
            <w:r w:rsidRPr="00B528FB">
              <w:t>Газимагамадова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82,98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СОШ </w:t>
            </w:r>
            <w:proofErr w:type="spellStart"/>
            <w:r w:rsidRPr="00B528FB">
              <w:t>с.Алпатово</w:t>
            </w:r>
            <w:proofErr w:type="spellEnd"/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82,43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"СОШ №2 </w:t>
            </w:r>
            <w:proofErr w:type="spellStart"/>
            <w:r w:rsidRPr="00B528FB">
              <w:t>с.Серноводское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82,35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  <w:vAlign w:val="center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МБОУ СОШ №2 </w:t>
            </w:r>
            <w:proofErr w:type="spellStart"/>
            <w:r w:rsidRPr="00B528FB">
              <w:t>с.Цоци</w:t>
            </w:r>
            <w:proofErr w:type="spellEnd"/>
            <w:r w:rsidRPr="00B528FB">
              <w:t>-Юрт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77,21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Гимназия №</w:t>
            </w:r>
            <w:proofErr w:type="gramStart"/>
            <w:r w:rsidRPr="00B528FB">
              <w:t>5  г.Урус</w:t>
            </w:r>
            <w:proofErr w:type="gramEnd"/>
            <w:r w:rsidRPr="00B528FB">
              <w:t>-Мартан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76,82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СШ №3 с.Курчалой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ООШ Бас-</w:t>
            </w:r>
            <w:proofErr w:type="spellStart"/>
            <w:r w:rsidRPr="00B528FB">
              <w:t>Гордали</w:t>
            </w:r>
            <w:proofErr w:type="spellEnd"/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 xml:space="preserve">ЧОУ "Гимназия </w:t>
            </w:r>
            <w:proofErr w:type="spellStart"/>
            <w:r w:rsidRPr="00B528FB">
              <w:t>Ринэйсэнс</w:t>
            </w:r>
            <w:proofErr w:type="spellEnd"/>
            <w:r w:rsidRPr="00B528FB">
              <w:t>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75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ЧОУ "Гимназия Эдельвейс"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74,19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ЧОУ " Центр образования им. А-Х. Кадырова"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73,68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ОАНО "Центр образования "Личность"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73,68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ЧОУ СОШ &lt;РАЗУМ&gt;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73,33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ФГОУ СОШ №10  МО РФ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72,73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"</w:t>
            </w:r>
            <w:proofErr w:type="spellStart"/>
            <w:r w:rsidRPr="00B528FB">
              <w:t>Майртупская</w:t>
            </w:r>
            <w:proofErr w:type="spellEnd"/>
            <w:r w:rsidRPr="00B528FB">
              <w:t xml:space="preserve"> СШ №1" </w:t>
            </w:r>
            <w:proofErr w:type="spellStart"/>
            <w:r w:rsidRPr="00B528FB">
              <w:t>с.Майртуп</w:t>
            </w:r>
            <w:proofErr w:type="spellEnd"/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72,22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"СОШ №5 с.Ачхой-Мартан"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71,74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  <w:tr w:rsidR="00E80ED7" w:rsidRPr="00B528FB" w:rsidTr="00F04182">
        <w:tc>
          <w:tcPr>
            <w:tcW w:w="387" w:type="pct"/>
          </w:tcPr>
          <w:p w:rsidR="00E80ED7" w:rsidRPr="00B528FB" w:rsidRDefault="00E80ED7" w:rsidP="00B409B2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112" w:type="pct"/>
            <w:vAlign w:val="bottom"/>
          </w:tcPr>
          <w:p w:rsidR="00E80ED7" w:rsidRPr="00B528FB" w:rsidRDefault="00E80ED7" w:rsidP="00B409B2">
            <w:r w:rsidRPr="00B528FB">
              <w:t>МБОУ СОШ №3 г.Аргун</w:t>
            </w:r>
          </w:p>
        </w:tc>
        <w:tc>
          <w:tcPr>
            <w:tcW w:w="1090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0</w:t>
            </w:r>
          </w:p>
        </w:tc>
        <w:tc>
          <w:tcPr>
            <w:tcW w:w="1113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71,52</w:t>
            </w:r>
          </w:p>
        </w:tc>
        <w:tc>
          <w:tcPr>
            <w:tcW w:w="1298" w:type="pct"/>
            <w:vAlign w:val="center"/>
          </w:tcPr>
          <w:p w:rsidR="00E80ED7" w:rsidRPr="00B528FB" w:rsidRDefault="00E80ED7" w:rsidP="00B409B2">
            <w:pPr>
              <w:jc w:val="center"/>
            </w:pPr>
            <w:r w:rsidRPr="00B528FB">
              <w:t>100</w:t>
            </w:r>
          </w:p>
        </w:tc>
      </w:tr>
    </w:tbl>
    <w:p w:rsidR="00D831A4" w:rsidRPr="00B528FB" w:rsidRDefault="00D831A4" w:rsidP="00D831A4">
      <w:pPr>
        <w:rPr>
          <w:rFonts w:eastAsia="Times New Roman"/>
        </w:rPr>
      </w:pPr>
      <w:bookmarkStart w:id="9" w:name="_Toc395183674"/>
      <w:bookmarkStart w:id="10" w:name="_Toc423954908"/>
      <w:bookmarkStart w:id="11" w:name="_Toc424490594"/>
    </w:p>
    <w:p w:rsidR="000D005C" w:rsidRPr="00B528FB" w:rsidRDefault="000D005C" w:rsidP="00D831A4">
      <w:pPr>
        <w:rPr>
          <w:rFonts w:eastAsia="Times New Roman"/>
        </w:rPr>
      </w:pPr>
    </w:p>
    <w:p w:rsidR="005060D9" w:rsidRPr="00B528FB" w:rsidRDefault="00F921F7" w:rsidP="00D116B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5F2021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614AB8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A80A00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BE42D2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5060D9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Выделение перечня ОО, продемонстрировавших низкие результаты</w:t>
      </w: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</w:t>
      </w:r>
      <w:r w:rsidR="005060D9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ГЭ по предмету:</w:t>
      </w:r>
      <w:r w:rsidR="005060D9" w:rsidRPr="00B528FB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выбирается от 5 до</w:t>
      </w:r>
      <w:r w:rsidR="00A80A00" w:rsidRPr="00B528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60D9" w:rsidRPr="00B528FB">
        <w:rPr>
          <w:rFonts w:ascii="Times New Roman" w:eastAsia="Times New Roman" w:hAnsi="Times New Roman"/>
          <w:sz w:val="24"/>
          <w:szCs w:val="24"/>
          <w:lang w:eastAsia="ru-RU"/>
        </w:rPr>
        <w:t>15% от общего числа ОО в субъекте РФ, в которых</w:t>
      </w:r>
      <w:r w:rsidR="00A80A00" w:rsidRPr="00B528FB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5060D9" w:rsidRPr="00B528F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lastRenderedPageBreak/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9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2257"/>
        <w:gridCol w:w="2284"/>
        <w:gridCol w:w="2282"/>
        <w:gridCol w:w="2660"/>
      </w:tblGrid>
      <w:tr w:rsidR="00B409B2" w:rsidRPr="00B528FB" w:rsidTr="00F04182">
        <w:trPr>
          <w:cantSplit/>
          <w:tblHeader/>
        </w:trPr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98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ОО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 получивших отметку «2»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Доля участников, получивших отметки «4» и «5»              (качество обучения)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Доля участников, получивших отметки «3», «4» и «5»                   </w:t>
            </w:r>
            <w:r w:rsidRPr="00B528FB">
              <w:rPr>
                <w:rFonts w:ascii="Times New Roman" w:eastAsia="MS Mincho" w:hAnsi="Times New Roman"/>
                <w:sz w:val="24"/>
                <w:szCs w:val="24"/>
              </w:rPr>
              <w:t>(</w:t>
            </w: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обученности)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(5146) МБОУ СОШ №23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23,08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15,38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76,92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(3071) МБОУ "</w:t>
            </w:r>
            <w:proofErr w:type="spellStart"/>
            <w:r w:rsidRPr="00B528FB">
              <w:t>Бенойская</w:t>
            </w:r>
            <w:proofErr w:type="spellEnd"/>
            <w:r w:rsidRPr="00B528FB">
              <w:t xml:space="preserve"> СОШ"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16,67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83,33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(5171) МБОУ СОШ №63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13,95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16,28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86,05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(5172) МБОУ СОШ №64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10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90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(18556) ЧОУ "СОШ "СТАР-1"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9,09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27,27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90,91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(13407) МБОУ СОШ №1 с.Старые Атаги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8,47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25,42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91,53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(5136) МБОУ СОШ №8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7,73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23,2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92,27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(5147) МБОУ СОШ №24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7,69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17,31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92,31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(5170) МБОУ СОШ №61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25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92,5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(5155) МБОУ СОШ №36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7,41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25,93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92,59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(5184) МБОУ СОШ №31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(5162) МБОУ СОШ №48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6,56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9,84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93,44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(5141) МБОУ СОШ №15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6,33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13,92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93,67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(18565) ОАНО "Гимназия "</w:t>
            </w:r>
            <w:proofErr w:type="spellStart"/>
            <w:r w:rsidRPr="00B528FB">
              <w:t>Сальва</w:t>
            </w:r>
            <w:proofErr w:type="spellEnd"/>
            <w:r w:rsidRPr="00B528FB">
              <w:t>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6,25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93,75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(13420) МБОУ СОШ "</w:t>
            </w:r>
            <w:proofErr w:type="spellStart"/>
            <w:r w:rsidRPr="00B528FB">
              <w:t>им.Дадаева</w:t>
            </w:r>
            <w:proofErr w:type="spellEnd"/>
            <w:r w:rsidRPr="00B528FB">
              <w:t xml:space="preserve"> </w:t>
            </w:r>
            <w:proofErr w:type="spellStart"/>
            <w:r w:rsidRPr="00B528FB">
              <w:t>с.Гойское</w:t>
            </w:r>
            <w:proofErr w:type="spellEnd"/>
            <w:r w:rsidRPr="00B528FB">
              <w:t>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6,12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14,29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93,88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(9295) МБОУ "СОШ с.п. </w:t>
            </w:r>
            <w:proofErr w:type="spellStart"/>
            <w:r w:rsidRPr="00B528FB">
              <w:t>Бено</w:t>
            </w:r>
            <w:proofErr w:type="spellEnd"/>
            <w:r w:rsidRPr="00B528FB">
              <w:t>-Юрт"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4,84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12,9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95,16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(4097) МБОУ СОШ с.Петропавловское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4,71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29,41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95,29</w:t>
            </w:r>
          </w:p>
        </w:tc>
      </w:tr>
      <w:tr w:rsidR="00B409B2" w:rsidRPr="00B528FB" w:rsidTr="00F04182">
        <w:tc>
          <w:tcPr>
            <w:tcW w:w="387" w:type="pct"/>
            <w:vAlign w:val="center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(5157) МБОУ СОШ №38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4,71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27,06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95,29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(5143) МБОУ СОШ №17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4,35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36,96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95,65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(13409) МБОУ СОШ №3 имени </w:t>
            </w:r>
            <w:proofErr w:type="spellStart"/>
            <w:r w:rsidRPr="00B528FB">
              <w:t>Мовлди</w:t>
            </w:r>
            <w:proofErr w:type="spellEnd"/>
            <w:r w:rsidRPr="00B528FB">
              <w:t xml:space="preserve"> </w:t>
            </w:r>
            <w:proofErr w:type="spellStart"/>
            <w:r w:rsidRPr="00B528FB">
              <w:t>Пахаева</w:t>
            </w:r>
            <w:proofErr w:type="spellEnd"/>
            <w:r w:rsidRPr="00B528FB">
              <w:t xml:space="preserve"> </w:t>
            </w:r>
            <w:proofErr w:type="spellStart"/>
            <w:r w:rsidRPr="00B528FB">
              <w:lastRenderedPageBreak/>
              <w:t>с.Старые</w:t>
            </w:r>
            <w:proofErr w:type="spellEnd"/>
            <w:r w:rsidRPr="00B528FB">
              <w:t xml:space="preserve"> Атаги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lastRenderedPageBreak/>
              <w:t>4,08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26,53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95,92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(1029) МБОУ СОШ </w:t>
            </w:r>
            <w:proofErr w:type="spellStart"/>
            <w:r w:rsidRPr="00B528FB">
              <w:t>с.Янди</w:t>
            </w:r>
            <w:proofErr w:type="spellEnd"/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3,85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11,54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96,15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(4124) МБОУ &lt;СОШ </w:t>
            </w:r>
            <w:proofErr w:type="spellStart"/>
            <w:r w:rsidRPr="00B528FB">
              <w:t>им.Я.У.Эсхаджиева</w:t>
            </w:r>
            <w:proofErr w:type="spellEnd"/>
            <w:r w:rsidRPr="00B528FB">
              <w:t xml:space="preserve"> </w:t>
            </w:r>
            <w:proofErr w:type="spellStart"/>
            <w:r w:rsidRPr="00B528FB">
              <w:t>с.Толстой</w:t>
            </w:r>
            <w:proofErr w:type="spellEnd"/>
            <w:r w:rsidRPr="00B528FB">
              <w:t>-Юрт&gt;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3,7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14,81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96,3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(5135) МБОУ СОШ №7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3,54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27,43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96,46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(13418) МБОУ СОШ №4 </w:t>
            </w:r>
            <w:proofErr w:type="spellStart"/>
            <w:r w:rsidRPr="00B528FB">
              <w:t>с.Гехи</w:t>
            </w:r>
            <w:proofErr w:type="spellEnd"/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3,45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18,97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96,55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(5130) МБОУ Гимназия №7 г.Грозный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3,41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19,32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96,59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(8298) МБОУ "</w:t>
            </w:r>
            <w:proofErr w:type="spellStart"/>
            <w:r w:rsidRPr="00B528FB">
              <w:t>Курчалойская</w:t>
            </w:r>
            <w:proofErr w:type="spellEnd"/>
            <w:r w:rsidRPr="00B528FB">
              <w:t xml:space="preserve"> СШ №4"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3,33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16,67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96,67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(4088) МБОУ СОШ </w:t>
            </w:r>
            <w:proofErr w:type="spellStart"/>
            <w:r w:rsidRPr="00B528FB">
              <w:t>с.Кень</w:t>
            </w:r>
            <w:proofErr w:type="spellEnd"/>
            <w:r w:rsidRPr="00B528FB">
              <w:t>-Юрт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3,13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31,25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96,88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 xml:space="preserve">(18244) ЧОУ "Гимназия им. </w:t>
            </w:r>
            <w:proofErr w:type="spellStart"/>
            <w:r w:rsidRPr="00B528FB">
              <w:t>К.Б.Гумхановой</w:t>
            </w:r>
            <w:proofErr w:type="spellEnd"/>
            <w:proofErr w:type="gramStart"/>
            <w:r w:rsidRPr="00B528FB">
              <w:t xml:space="preserve">"  </w:t>
            </w:r>
            <w:proofErr w:type="spellStart"/>
            <w:r w:rsidRPr="00B528FB">
              <w:t>с.Джалка</w:t>
            </w:r>
            <w:proofErr w:type="spellEnd"/>
            <w:proofErr w:type="gramEnd"/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3,03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60,61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96,97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(4115) МБОУ СОШ №2 с.Толстой-Юрт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3,03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10,61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96,97</w:t>
            </w:r>
          </w:p>
        </w:tc>
      </w:tr>
      <w:tr w:rsidR="00B409B2" w:rsidRPr="00B528FB" w:rsidTr="00F04182">
        <w:tc>
          <w:tcPr>
            <w:tcW w:w="387" w:type="pct"/>
          </w:tcPr>
          <w:p w:rsidR="00B409B2" w:rsidRPr="00B528FB" w:rsidRDefault="00B409B2" w:rsidP="00B409B2">
            <w:pPr>
              <w:pStyle w:val="a3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8F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1098" w:type="pct"/>
            <w:vAlign w:val="bottom"/>
          </w:tcPr>
          <w:p w:rsidR="00B409B2" w:rsidRPr="00B528FB" w:rsidRDefault="00B409B2" w:rsidP="00B409B2">
            <w:r w:rsidRPr="00B528FB">
              <w:t>(2031) МБОУ "СОШ № 1 с.Комсомольское" имени Героя Советского Союза А.И. Идрисова</w:t>
            </w:r>
          </w:p>
        </w:tc>
        <w:tc>
          <w:tcPr>
            <w:tcW w:w="1111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2,84</w:t>
            </w:r>
          </w:p>
        </w:tc>
        <w:tc>
          <w:tcPr>
            <w:tcW w:w="1110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46,81</w:t>
            </w:r>
          </w:p>
        </w:tc>
        <w:tc>
          <w:tcPr>
            <w:tcW w:w="1294" w:type="pct"/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97,16</w:t>
            </w:r>
          </w:p>
        </w:tc>
      </w:tr>
      <w:bookmarkEnd w:id="9"/>
      <w:bookmarkEnd w:id="10"/>
      <w:bookmarkEnd w:id="11"/>
    </w:tbl>
    <w:p w:rsidR="00094A1E" w:rsidRPr="00B528FB" w:rsidRDefault="00094A1E" w:rsidP="00F97F6F">
      <w:pPr>
        <w:jc w:val="both"/>
        <w:rPr>
          <w:b/>
        </w:rPr>
      </w:pPr>
    </w:p>
    <w:p w:rsidR="000D005C" w:rsidRPr="00B528FB" w:rsidRDefault="000D005C" w:rsidP="00F97F6F">
      <w:pPr>
        <w:jc w:val="both"/>
        <w:rPr>
          <w:b/>
        </w:rPr>
      </w:pPr>
    </w:p>
    <w:p w:rsidR="00F02EFC" w:rsidRPr="00B528FB" w:rsidRDefault="00BE42D2" w:rsidP="00A80A00">
      <w:pPr>
        <w:spacing w:line="360" w:lineRule="auto"/>
        <w:jc w:val="both"/>
        <w:rPr>
          <w:b/>
        </w:rPr>
      </w:pPr>
      <w:r w:rsidRPr="00B528FB">
        <w:rPr>
          <w:b/>
        </w:rPr>
        <w:t>2.2.</w:t>
      </w:r>
      <w:r w:rsidR="00A80A00" w:rsidRPr="00B528FB">
        <w:rPr>
          <w:b/>
        </w:rPr>
        <w:t>7</w:t>
      </w:r>
      <w:r w:rsidRPr="00B528FB">
        <w:rPr>
          <w:b/>
        </w:rPr>
        <w:t xml:space="preserve">. </w:t>
      </w:r>
      <w:r w:rsidR="005060D9" w:rsidRPr="00B528FB">
        <w:rPr>
          <w:b/>
        </w:rPr>
        <w:t>ВЫВОД</w:t>
      </w:r>
      <w:r w:rsidR="00653487" w:rsidRPr="00B528FB">
        <w:rPr>
          <w:b/>
        </w:rPr>
        <w:t>Ы</w:t>
      </w:r>
      <w:r w:rsidR="00F921F7" w:rsidRPr="00B528FB">
        <w:rPr>
          <w:b/>
        </w:rPr>
        <w:t xml:space="preserve"> </w:t>
      </w:r>
      <w:r w:rsidR="00146CF9" w:rsidRPr="00B528FB">
        <w:rPr>
          <w:b/>
        </w:rPr>
        <w:t xml:space="preserve">о </w:t>
      </w:r>
      <w:r w:rsidR="00653487" w:rsidRPr="00B528FB">
        <w:rPr>
          <w:b/>
        </w:rPr>
        <w:t>характере</w:t>
      </w:r>
      <w:r w:rsidR="005060D9" w:rsidRPr="00B528FB">
        <w:rPr>
          <w:b/>
        </w:rPr>
        <w:t xml:space="preserve"> результатов </w:t>
      </w:r>
      <w:r w:rsidR="00F921F7" w:rsidRPr="00B528FB">
        <w:rPr>
          <w:b/>
        </w:rPr>
        <w:t>О</w:t>
      </w:r>
      <w:r w:rsidR="005060D9" w:rsidRPr="00B528FB">
        <w:rPr>
          <w:b/>
        </w:rPr>
        <w:t>ГЭ по</w:t>
      </w:r>
      <w:r w:rsidR="00F921F7" w:rsidRPr="00B528FB">
        <w:rPr>
          <w:b/>
        </w:rPr>
        <w:t xml:space="preserve"> </w:t>
      </w:r>
      <w:r w:rsidR="005060D9" w:rsidRPr="00B528FB">
        <w:rPr>
          <w:b/>
        </w:rPr>
        <w:t>предмету</w:t>
      </w:r>
      <w:r w:rsidRPr="00B528FB">
        <w:rPr>
          <w:b/>
        </w:rPr>
        <w:t xml:space="preserve"> в </w:t>
      </w:r>
      <w:r w:rsidR="002133CF" w:rsidRPr="00B528FB">
        <w:rPr>
          <w:b/>
        </w:rPr>
        <w:t>2021</w:t>
      </w:r>
      <w:r w:rsidRPr="00B528FB">
        <w:rPr>
          <w:b/>
        </w:rPr>
        <w:t xml:space="preserve"> году</w:t>
      </w:r>
      <w:r w:rsidR="00653487" w:rsidRPr="00B528FB">
        <w:rPr>
          <w:b/>
        </w:rPr>
        <w:t xml:space="preserve"> и в динамике.</w:t>
      </w:r>
    </w:p>
    <w:p w:rsidR="00E80741" w:rsidRPr="00B528FB" w:rsidRDefault="00F02EFC" w:rsidP="0048348A">
      <w:pPr>
        <w:shd w:val="clear" w:color="auto" w:fill="FFFFFF"/>
        <w:ind w:firstLine="426"/>
        <w:contextualSpacing/>
        <w:jc w:val="both"/>
        <w:rPr>
          <w:rFonts w:eastAsia="Calibri"/>
        </w:rPr>
      </w:pPr>
      <w:r w:rsidRPr="00B528FB">
        <w:rPr>
          <w:rFonts w:eastAsia="Calibri"/>
        </w:rPr>
        <w:t xml:space="preserve">В </w:t>
      </w:r>
      <w:r w:rsidR="00E80741" w:rsidRPr="00B528FB">
        <w:rPr>
          <w:rFonts w:eastAsia="Calibri"/>
        </w:rPr>
        <w:t>Чеченской Республике</w:t>
      </w:r>
      <w:r w:rsidRPr="00B528FB">
        <w:rPr>
          <w:rFonts w:eastAsia="Calibri"/>
        </w:rPr>
        <w:t xml:space="preserve"> в 20</w:t>
      </w:r>
      <w:r w:rsidR="008D4A79" w:rsidRPr="00B528FB">
        <w:rPr>
          <w:rFonts w:eastAsia="Calibri"/>
        </w:rPr>
        <w:t>21</w:t>
      </w:r>
      <w:r w:rsidRPr="00B528FB">
        <w:rPr>
          <w:rFonts w:eastAsia="Calibri"/>
        </w:rPr>
        <w:t xml:space="preserve"> году, в период проведения ГИА, </w:t>
      </w:r>
      <w:r w:rsidR="004D2E32" w:rsidRPr="00B528FB">
        <w:rPr>
          <w:rFonts w:eastAsia="Calibri"/>
        </w:rPr>
        <w:t>9</w:t>
      </w:r>
      <w:r w:rsidR="00E80741" w:rsidRPr="00B528FB">
        <w:rPr>
          <w:rFonts w:eastAsia="Calibri"/>
        </w:rPr>
        <w:t>3</w:t>
      </w:r>
      <w:r w:rsidR="004D2E32" w:rsidRPr="00B528FB">
        <w:rPr>
          <w:rFonts w:eastAsia="Calibri"/>
        </w:rPr>
        <w:t xml:space="preserve">% </w:t>
      </w:r>
      <w:r w:rsidRPr="00B528FB">
        <w:rPr>
          <w:rFonts w:eastAsia="Calibri"/>
        </w:rPr>
        <w:t xml:space="preserve">участников экзамена подтвердили освоение наиболее значимых содержательных элементов и овладение наиболее важными видами учебной деятельности по математике в соответствии с реализуемым образовательным стандартом, при этом минимальный порог не преодолел </w:t>
      </w:r>
      <w:r w:rsidR="00E80741" w:rsidRPr="00B528FB">
        <w:rPr>
          <w:rFonts w:eastAsia="Calibri"/>
        </w:rPr>
        <w:t>165</w:t>
      </w:r>
      <w:r w:rsidRPr="00B528FB">
        <w:rPr>
          <w:rFonts w:eastAsia="Calibri"/>
        </w:rPr>
        <w:t xml:space="preserve"> выпускник образовательных организаций</w:t>
      </w:r>
      <w:r w:rsidR="00E80741" w:rsidRPr="00B528FB">
        <w:rPr>
          <w:rFonts w:eastAsia="Calibri"/>
        </w:rPr>
        <w:t>.</w:t>
      </w:r>
      <w:r w:rsidRPr="00B528FB">
        <w:rPr>
          <w:rFonts w:eastAsia="Calibri"/>
        </w:rPr>
        <w:t xml:space="preserve"> </w:t>
      </w:r>
    </w:p>
    <w:p w:rsidR="00F02EFC" w:rsidRPr="00B528FB" w:rsidRDefault="004D2E32" w:rsidP="0048348A">
      <w:pPr>
        <w:shd w:val="clear" w:color="auto" w:fill="FFFFFF"/>
        <w:ind w:firstLine="426"/>
        <w:contextualSpacing/>
        <w:jc w:val="both"/>
        <w:rPr>
          <w:rFonts w:eastAsia="Calibri"/>
        </w:rPr>
      </w:pPr>
      <w:r w:rsidRPr="00B528FB">
        <w:rPr>
          <w:rFonts w:eastAsia="Calibri"/>
        </w:rPr>
        <w:t>Результаты ОГЭ по математике</w:t>
      </w:r>
      <w:r w:rsidR="00B550BC" w:rsidRPr="00B528FB">
        <w:rPr>
          <w:rFonts w:eastAsia="Calibri"/>
        </w:rPr>
        <w:t xml:space="preserve"> показывают</w:t>
      </w:r>
      <w:r w:rsidRPr="00B528FB">
        <w:rPr>
          <w:rFonts w:eastAsia="Calibri"/>
        </w:rPr>
        <w:t xml:space="preserve">, что </w:t>
      </w:r>
      <w:r w:rsidR="00B550BC" w:rsidRPr="00B528FB">
        <w:rPr>
          <w:rFonts w:eastAsia="Calibri"/>
        </w:rPr>
        <w:t>«пробелы» в знаниях, полученные в ходе обучения во время сложной эпидемиологической обстановки полностью ликвидировать не удалось.</w:t>
      </w:r>
    </w:p>
    <w:p w:rsidR="00290F80" w:rsidRPr="00B528FB" w:rsidRDefault="00290F80" w:rsidP="00290F80">
      <w:pPr>
        <w:jc w:val="both"/>
        <w:rPr>
          <w:b/>
          <w:bCs/>
        </w:rPr>
      </w:pPr>
    </w:p>
    <w:p w:rsidR="005060D9" w:rsidRPr="00B528FB" w:rsidRDefault="00F921F7" w:rsidP="00290F80">
      <w:pPr>
        <w:jc w:val="both"/>
        <w:rPr>
          <w:b/>
          <w:bCs/>
        </w:rPr>
      </w:pPr>
      <w:r w:rsidRPr="00B528FB">
        <w:rPr>
          <w:b/>
          <w:bCs/>
        </w:rPr>
        <w:t>2.</w:t>
      </w:r>
      <w:r w:rsidR="005F2021" w:rsidRPr="00B528FB">
        <w:rPr>
          <w:b/>
          <w:bCs/>
        </w:rPr>
        <w:t>3</w:t>
      </w:r>
      <w:r w:rsidRPr="00B528FB">
        <w:rPr>
          <w:b/>
          <w:bCs/>
        </w:rPr>
        <w:t>. Анализ результатов выполнения отдельных заданий или групп заданий по предмету</w:t>
      </w:r>
    </w:p>
    <w:p w:rsidR="00AC0C24" w:rsidRPr="00B528FB" w:rsidRDefault="00AC0C24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3AC5" w:rsidRPr="00B528FB" w:rsidRDefault="00903AC5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</w:t>
      </w:r>
      <w:r w:rsidR="005F2021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.1. Краткая характеристика КИМ по предмету</w:t>
      </w:r>
    </w:p>
    <w:p w:rsidR="00AC0C24" w:rsidRPr="00B528FB" w:rsidRDefault="00AC0C24" w:rsidP="0048348A">
      <w:pPr>
        <w:shd w:val="clear" w:color="auto" w:fill="FFFFFF"/>
        <w:ind w:firstLine="426"/>
        <w:contextualSpacing/>
        <w:jc w:val="both"/>
        <w:rPr>
          <w:rFonts w:eastAsia="Calibri"/>
          <w:b/>
        </w:rPr>
      </w:pPr>
    </w:p>
    <w:p w:rsidR="004C4A4B" w:rsidRPr="00B528FB" w:rsidRDefault="004C4A4B" w:rsidP="0048348A">
      <w:pPr>
        <w:shd w:val="clear" w:color="auto" w:fill="FFFFFF"/>
        <w:ind w:firstLine="426"/>
        <w:contextualSpacing/>
        <w:jc w:val="both"/>
        <w:rPr>
          <w:rFonts w:eastAsia="Calibri"/>
        </w:rPr>
      </w:pPr>
      <w:r w:rsidRPr="00B528FB">
        <w:rPr>
          <w:rFonts w:eastAsia="Calibri"/>
          <w:b/>
        </w:rPr>
        <w:t xml:space="preserve">Изменения в КИМ 2021 года по сравнению с 2020 годом. </w:t>
      </w:r>
      <w:r w:rsidRPr="00B528FB">
        <w:rPr>
          <w:rFonts w:eastAsia="Calibri"/>
        </w:rPr>
        <w:t>В рамках усиления акцента на проверку применения математических знаний в различных ситуациях количество заданий уменьшилось на одно за счет объединения заданий на преобразование алгебраических (задание 13 в КИМ 2020 г.) и числовых выражений (задание 8 в КИМ 2020 г.) в одно задание на преобразование выражений на позиции 8 в КИМ 2021 г. Задание на работу с последовательностями и прогрессиями (задание 12 в КИМ 2020 г.) заменено на задание с практическим содержанием, направленное на проверку умения применять знания о последовательностях и прогрессиях в прикладных ситуациях (задание 14 в КИМ 2021 г.).</w:t>
      </w:r>
    </w:p>
    <w:p w:rsidR="004C4A4B" w:rsidRPr="00B528FB" w:rsidRDefault="004C4A4B" w:rsidP="0048348A">
      <w:pPr>
        <w:shd w:val="clear" w:color="auto" w:fill="FFFFFF"/>
        <w:ind w:firstLine="426"/>
        <w:contextualSpacing/>
        <w:jc w:val="both"/>
        <w:rPr>
          <w:rFonts w:eastAsia="Calibri"/>
        </w:rPr>
      </w:pPr>
      <w:r w:rsidRPr="00B528FB">
        <w:rPr>
          <w:rFonts w:eastAsia="Calibri"/>
        </w:rPr>
        <w:t>Скорректирован порядок заданий в соответствии с тематикой и сложностью.</w:t>
      </w:r>
    </w:p>
    <w:p w:rsidR="004C4A4B" w:rsidRPr="00B528FB" w:rsidRDefault="004C4A4B" w:rsidP="0048348A">
      <w:pPr>
        <w:shd w:val="clear" w:color="auto" w:fill="FFFFFF"/>
        <w:ind w:firstLine="426"/>
        <w:contextualSpacing/>
        <w:jc w:val="both"/>
        <w:rPr>
          <w:rFonts w:eastAsia="Calibri"/>
        </w:rPr>
      </w:pPr>
      <w:r w:rsidRPr="00B528FB">
        <w:rPr>
          <w:rFonts w:eastAsia="Calibri"/>
        </w:rPr>
        <w:t>Максимальный первичный балл уменьшен с 32 до 31.</w:t>
      </w:r>
    </w:p>
    <w:p w:rsidR="00A80A00" w:rsidRPr="00B528FB" w:rsidRDefault="00A80A00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0C24" w:rsidRPr="00B528FB" w:rsidRDefault="00AC0C24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D005C" w:rsidRPr="00B528FB" w:rsidRDefault="000D005C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03AC5" w:rsidRPr="00B528FB" w:rsidRDefault="005F2021" w:rsidP="00EB7C8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2.3</w:t>
      </w:r>
      <w:r w:rsidR="00903AC5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.2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661C2E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Статистический анализ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61C2E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ыполняемост</w:t>
      </w:r>
      <w:r w:rsidR="00661C2E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заданий</w:t>
      </w:r>
      <w:r w:rsidR="006805C0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/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групп заданий КИМ ОГЭ</w:t>
      </w:r>
      <w:r w:rsidR="006805C0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учебному предмету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</w:t>
      </w:r>
      <w:r w:rsidR="002133CF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2021</w:t>
      </w:r>
      <w:r w:rsidR="00B155D3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году</w:t>
      </w:r>
    </w:p>
    <w:p w:rsidR="006805C0" w:rsidRPr="00B528FB" w:rsidRDefault="006805C0" w:rsidP="00EB7C8C">
      <w:pPr>
        <w:jc w:val="both"/>
      </w:pPr>
    </w:p>
    <w:p w:rsidR="00B155D3" w:rsidRPr="00B528FB" w:rsidRDefault="00903AC5" w:rsidP="00EB7C8C">
      <w:pPr>
        <w:jc w:val="both"/>
        <w:rPr>
          <w:b/>
        </w:rPr>
      </w:pPr>
      <w:r w:rsidRPr="00B528FB">
        <w:t>Для заполнения таблицы используется обобщенный план КИМ по предмету с указанием средних процентов выполнения по каждой линии заданий в регионе</w:t>
      </w: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10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18"/>
        <w:gridCol w:w="2349"/>
        <w:gridCol w:w="1323"/>
        <w:gridCol w:w="1541"/>
        <w:gridCol w:w="984"/>
        <w:gridCol w:w="988"/>
        <w:gridCol w:w="985"/>
        <w:gridCol w:w="991"/>
      </w:tblGrid>
      <w:tr w:rsidR="00B409B2" w:rsidRPr="00B528FB" w:rsidTr="00F04182">
        <w:trPr>
          <w:cantSplit/>
          <w:trHeight w:val="649"/>
          <w:tblHeader/>
        </w:trPr>
        <w:tc>
          <w:tcPr>
            <w:tcW w:w="6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</w:pPr>
            <w:r w:rsidRPr="00B528FB">
              <w:rPr>
                <w:bCs/>
              </w:rPr>
              <w:t>Номер</w:t>
            </w:r>
          </w:p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</w:pPr>
            <w:r w:rsidRPr="00B528FB">
              <w:rPr>
                <w:bCs/>
              </w:rPr>
              <w:t>задания в КИМ</w:t>
            </w:r>
          </w:p>
        </w:tc>
        <w:tc>
          <w:tcPr>
            <w:tcW w:w="83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</w:pPr>
            <w:r w:rsidRPr="00B528FB">
              <w:rPr>
                <w:bCs/>
              </w:rPr>
              <w:t>Проверяемые элементы содержания / умения</w:t>
            </w:r>
          </w:p>
        </w:tc>
        <w:tc>
          <w:tcPr>
            <w:tcW w:w="72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</w:pPr>
            <w:r w:rsidRPr="00B528FB">
              <w:rPr>
                <w:bCs/>
              </w:rPr>
              <w:t>Уровень сложности задания</w:t>
            </w:r>
          </w:p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Средний процент выполнения</w:t>
            </w:r>
            <w:r w:rsidRPr="00B528FB">
              <w:rPr>
                <w:rStyle w:val="a6"/>
                <w:bCs/>
              </w:rPr>
              <w:footnoteReference w:id="9"/>
            </w:r>
          </w:p>
        </w:tc>
        <w:tc>
          <w:tcPr>
            <w:tcW w:w="2241" w:type="pct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 xml:space="preserve">Процент </w:t>
            </w:r>
          </w:p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28FB">
              <w:t xml:space="preserve">выполнения по региону в группах, </w:t>
            </w:r>
            <w:r w:rsidRPr="00B528FB">
              <w:br/>
              <w:t>получивших отметку</w:t>
            </w:r>
          </w:p>
        </w:tc>
      </w:tr>
      <w:tr w:rsidR="00B409B2" w:rsidRPr="00B528FB" w:rsidTr="00F04182">
        <w:trPr>
          <w:cantSplit/>
          <w:trHeight w:val="481"/>
          <w:tblHeader/>
        </w:trPr>
        <w:tc>
          <w:tcPr>
            <w:tcW w:w="6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3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724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78" w:type="pct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</w:p>
        </w:tc>
        <w:tc>
          <w:tcPr>
            <w:tcW w:w="55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«2»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«3»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«4»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  <w:rPr>
                <w:bCs/>
              </w:rPr>
            </w:pPr>
            <w:r w:rsidRPr="00B528FB">
              <w:rPr>
                <w:bCs/>
              </w:rPr>
              <w:t>«5»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>. Функции. Координаты на прямой плоскости. Геометрия. 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68,9%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56,0%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58,4%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90,9%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95,7%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 xml:space="preserve">. Функции. </w:t>
            </w:r>
            <w:r>
              <w:lastRenderedPageBreak/>
              <w:t>Координаты на прямой плоскости. Геометрия. 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lastRenderedPageBreak/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41,1%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16,3%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72,2%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87,7%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>. Функции. Координаты на прямой плоскости. Геометрия. 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9,1%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15,6%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54,1%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76,6%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>. Функции. Координаты на прямой плоскости. Геометрия. 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17,5%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5,8%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37,9%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64,3%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>. Функции. Координаты на прямой плоскости. Геометрия. 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15,8%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11,3%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28,2%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55,1%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27,8%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67,6%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90,2%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94,5%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1540F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>.</w:t>
            </w:r>
            <w:r>
              <w:t xml:space="preserve"> </w:t>
            </w:r>
            <w:r>
              <w:t>Координаты на прямой плоскости.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83,1%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42,2%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85,6%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96,4%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97,8%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9B7223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Числа и вычисления</w:t>
            </w:r>
            <w:r>
              <w:t xml:space="preserve">. </w:t>
            </w:r>
            <w:r w:rsidRPr="0071540F">
              <w:t>Алгебраические выражения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83,1%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34,4%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87,6%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96,5%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AD1CF7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Уравнения и неравенства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26,5%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67,9%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88,8%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93,8%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090685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Статистика и теория вероятностей.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77,3%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30,4%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78,5%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95,0%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090685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Функции.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77,2%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29,4%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79,1%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94,1%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96,3%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6422D4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Алгебраические выражения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14,3%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91,9%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95,1%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22D4" w:rsidRDefault="006422D4" w:rsidP="009017A7">
            <w:pPr>
              <w:jc w:val="center"/>
            </w:pPr>
            <w:r w:rsidRPr="0071540F">
              <w:t>Уравнения и неравенства</w:t>
            </w:r>
            <w:r>
              <w:t>.</w:t>
            </w:r>
          </w:p>
          <w:p w:rsidR="00B409B2" w:rsidRPr="00B528FB" w:rsidRDefault="006422D4" w:rsidP="009017A7">
            <w:pPr>
              <w:jc w:val="center"/>
            </w:pPr>
            <w:r>
              <w:t>Координаты на прямой плоскости.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70,6%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28,2%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70,3%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88,6%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92,0%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6422D4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Числовые последовательности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68,2%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37,6%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64,5%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86,6%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93,5%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326FA9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79,2%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15,2%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85,3%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96,4%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97,2%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326FA9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10,0%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71,6%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91,2%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95,7%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326FA9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78,9%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17,4%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84,2%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96,1%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96,3%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326FA9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78,5%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18,4%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84,0%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95,1%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97,5%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326FA9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Б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59,7%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21,0%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56,8%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80,4%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89,2%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5D0167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>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П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11,5%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4,9%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23,6%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89,1%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5D0167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 xml:space="preserve">. Функции. </w:t>
            </w:r>
            <w:r>
              <w:lastRenderedPageBreak/>
              <w:t>Координаты на прямой плоскости.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lastRenderedPageBreak/>
              <w:t>П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4,0%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0,4%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7,4%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78,9%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04993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 w:rsidRPr="0071540F">
              <w:t>Алгебраические выражения</w:t>
            </w:r>
            <w:r>
              <w:t xml:space="preserve">. </w:t>
            </w:r>
            <w:r w:rsidRPr="0071540F">
              <w:t>Уравнения и неравенства</w:t>
            </w:r>
            <w:r>
              <w:t xml:space="preserve">. </w:t>
            </w:r>
            <w:r w:rsidRPr="0071540F">
              <w:t>Числовые последовательности</w:t>
            </w:r>
            <w:r>
              <w:t>. Функции. Координаты на прямой плоскости.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В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0,5%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0,4%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16,0%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04993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П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1,0%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5,9%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69,5%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04993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П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1,0%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0,2%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0,3%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1,3%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33,7%</w:t>
            </w:r>
          </w:p>
        </w:tc>
      </w:tr>
      <w:tr w:rsidR="00B409B2" w:rsidRPr="00B528FB" w:rsidTr="00F04182">
        <w:trPr>
          <w:trHeight w:val="481"/>
        </w:trPr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pStyle w:val="a3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704993" w:rsidP="00B409B2">
            <w:pPr>
              <w:autoSpaceDE w:val="0"/>
              <w:autoSpaceDN w:val="0"/>
              <w:adjustRightInd w:val="0"/>
              <w:ind w:firstLine="67"/>
              <w:jc w:val="center"/>
            </w:pPr>
            <w:r>
              <w:t>Геометрия.</w:t>
            </w:r>
            <w:bookmarkStart w:id="12" w:name="_GoBack"/>
            <w:bookmarkEnd w:id="12"/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autoSpaceDE w:val="0"/>
              <w:autoSpaceDN w:val="0"/>
              <w:adjustRightInd w:val="0"/>
              <w:ind w:hanging="112"/>
              <w:jc w:val="center"/>
            </w:pPr>
            <w:r w:rsidRPr="00B528FB">
              <w:t>В</w:t>
            </w:r>
          </w:p>
        </w:tc>
        <w:tc>
          <w:tcPr>
            <w:tcW w:w="5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0,6%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0,0%</w:t>
            </w:r>
          </w:p>
        </w:tc>
        <w:tc>
          <w:tcPr>
            <w:tcW w:w="5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0,2%</w:t>
            </w:r>
          </w:p>
        </w:tc>
        <w:tc>
          <w:tcPr>
            <w:tcW w:w="5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0,9%</w:t>
            </w:r>
          </w:p>
        </w:tc>
        <w:tc>
          <w:tcPr>
            <w:tcW w:w="5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09B2" w:rsidRPr="00B528FB" w:rsidRDefault="00B409B2" w:rsidP="00B409B2">
            <w:pPr>
              <w:jc w:val="center"/>
            </w:pPr>
            <w:r w:rsidRPr="00B528FB">
              <w:t>13,8%</w:t>
            </w:r>
          </w:p>
        </w:tc>
      </w:tr>
    </w:tbl>
    <w:p w:rsidR="00A9105A" w:rsidRPr="00B528FB" w:rsidRDefault="00A9105A" w:rsidP="00D116BF">
      <w:pPr>
        <w:ind w:firstLine="539"/>
        <w:jc w:val="both"/>
      </w:pPr>
    </w:p>
    <w:p w:rsidR="00EA4968" w:rsidRPr="00B528FB" w:rsidRDefault="00EA4968" w:rsidP="00EA4968">
      <w:pPr>
        <w:jc w:val="center"/>
      </w:pPr>
    </w:p>
    <w:p w:rsidR="004C4A4B" w:rsidRPr="00B528FB" w:rsidRDefault="002D3C30" w:rsidP="0048348A">
      <w:pPr>
        <w:shd w:val="clear" w:color="auto" w:fill="FFFFFF"/>
        <w:ind w:firstLine="426"/>
        <w:contextualSpacing/>
        <w:jc w:val="both"/>
        <w:rPr>
          <w:rFonts w:eastAsia="Calibri"/>
          <w:spacing w:val="-5"/>
        </w:rPr>
      </w:pPr>
      <w:r w:rsidRPr="00B528FB">
        <w:rPr>
          <w:rFonts w:eastAsia="Calibri"/>
          <w:spacing w:val="-5"/>
        </w:rPr>
        <w:t>Так как процент</w:t>
      </w:r>
      <w:r w:rsidR="004C4A4B" w:rsidRPr="00B528FB">
        <w:rPr>
          <w:rFonts w:eastAsia="Calibri"/>
          <w:spacing w:val="-5"/>
        </w:rPr>
        <w:t xml:space="preserve"> выполнения заданий </w:t>
      </w:r>
      <w:r w:rsidRPr="00B528FB">
        <w:rPr>
          <w:rFonts w:eastAsia="Calibri"/>
          <w:spacing w:val="-5"/>
        </w:rPr>
        <w:t>базового уровня</w:t>
      </w:r>
      <w:r w:rsidR="004C4A4B" w:rsidRPr="00B528FB">
        <w:rPr>
          <w:rFonts w:eastAsia="Calibri"/>
          <w:spacing w:val="-5"/>
        </w:rPr>
        <w:t xml:space="preserve"> </w:t>
      </w:r>
      <w:r w:rsidRPr="00B528FB">
        <w:rPr>
          <w:rFonts w:eastAsia="Calibri"/>
          <w:spacing w:val="-5"/>
        </w:rPr>
        <w:t>предполагается на уровне от</w:t>
      </w:r>
      <w:r w:rsidR="004C4A4B" w:rsidRPr="00B528FB">
        <w:rPr>
          <w:rFonts w:eastAsia="Calibri"/>
          <w:spacing w:val="-5"/>
        </w:rPr>
        <w:t xml:space="preserve"> </w:t>
      </w:r>
      <w:r w:rsidRPr="00B528FB">
        <w:rPr>
          <w:rFonts w:eastAsia="Calibri"/>
          <w:spacing w:val="-5"/>
        </w:rPr>
        <w:t>50%</w:t>
      </w:r>
      <w:r w:rsidR="004C4A4B" w:rsidRPr="00B528FB">
        <w:rPr>
          <w:rFonts w:eastAsia="Calibri"/>
          <w:spacing w:val="-5"/>
        </w:rPr>
        <w:t xml:space="preserve">, то можно сделать вывод о </w:t>
      </w:r>
      <w:r w:rsidRPr="00B528FB">
        <w:rPr>
          <w:rFonts w:eastAsia="Calibri"/>
          <w:spacing w:val="-5"/>
        </w:rPr>
        <w:t>не</w:t>
      </w:r>
      <w:r w:rsidR="004C4A4B" w:rsidRPr="00B528FB">
        <w:rPr>
          <w:rFonts w:eastAsia="Calibri"/>
          <w:spacing w:val="-5"/>
        </w:rPr>
        <w:t xml:space="preserve">достаточной </w:t>
      </w:r>
      <w:r w:rsidRPr="00B528FB">
        <w:rPr>
          <w:rFonts w:eastAsia="Calibri"/>
          <w:spacing w:val="-5"/>
        </w:rPr>
        <w:t xml:space="preserve">уровне решаемости заданий 4, 5 и 16. Разбор этих заданий и комментарии приведены в пункте 2.3.3. </w:t>
      </w:r>
    </w:p>
    <w:p w:rsidR="00AC0C24" w:rsidRPr="00B528FB" w:rsidRDefault="00AC0C24" w:rsidP="00EA4968">
      <w:pPr>
        <w:jc w:val="center"/>
        <w:rPr>
          <w:rFonts w:eastAsia="Times New Roman"/>
          <w:b/>
        </w:rPr>
      </w:pPr>
    </w:p>
    <w:p w:rsidR="00B155D3" w:rsidRPr="00B528FB" w:rsidRDefault="00B155D3" w:rsidP="00EA4968">
      <w:pPr>
        <w:jc w:val="center"/>
        <w:rPr>
          <w:rFonts w:eastAsia="Times New Roman"/>
          <w:b/>
        </w:rPr>
      </w:pPr>
      <w:r w:rsidRPr="00B528FB">
        <w:rPr>
          <w:rFonts w:eastAsia="Times New Roman"/>
          <w:b/>
        </w:rPr>
        <w:t>2.</w:t>
      </w:r>
      <w:r w:rsidR="005F2021" w:rsidRPr="00B528FB">
        <w:rPr>
          <w:rFonts w:eastAsia="Times New Roman"/>
          <w:b/>
        </w:rPr>
        <w:t>3</w:t>
      </w:r>
      <w:r w:rsidRPr="00B528FB">
        <w:rPr>
          <w:rFonts w:eastAsia="Times New Roman"/>
          <w:b/>
        </w:rPr>
        <w:t>.</w:t>
      </w:r>
      <w:r w:rsidR="00903AC5" w:rsidRPr="00B528FB">
        <w:rPr>
          <w:rFonts w:eastAsia="Times New Roman"/>
          <w:b/>
        </w:rPr>
        <w:t>3</w:t>
      </w:r>
      <w:r w:rsidRPr="00B528FB">
        <w:rPr>
          <w:rFonts w:eastAsia="Times New Roman"/>
          <w:b/>
        </w:rPr>
        <w:t xml:space="preserve">. Содержательный анализ выполнения заданий </w:t>
      </w:r>
      <w:r w:rsidR="00EB7C8C" w:rsidRPr="00B528FB">
        <w:rPr>
          <w:rFonts w:eastAsia="Times New Roman"/>
          <w:b/>
        </w:rPr>
        <w:t>КИМ ОГЭ</w:t>
      </w:r>
    </w:p>
    <w:p w:rsidR="006805C0" w:rsidRPr="00B528FB" w:rsidRDefault="00D54EE2" w:rsidP="0048348A">
      <w:pPr>
        <w:ind w:firstLine="426"/>
        <w:jc w:val="both"/>
        <w:rPr>
          <w:b/>
          <w:iCs/>
        </w:rPr>
      </w:pPr>
      <w:r w:rsidRPr="00B528FB">
        <w:rPr>
          <w:iCs/>
        </w:rPr>
        <w:t xml:space="preserve">Содержательный анализ выполнения заданий КИМ проводится с учетом полученных результатов статистического анализа всего массива результатов экзамена по учебному предмету. </w:t>
      </w:r>
    </w:p>
    <w:p w:rsidR="00475B0F" w:rsidRPr="00B528FB" w:rsidRDefault="005060D9" w:rsidP="0048348A">
      <w:pPr>
        <w:ind w:firstLine="426"/>
        <w:jc w:val="both"/>
        <w:rPr>
          <w:iCs/>
        </w:rPr>
      </w:pPr>
      <w:r w:rsidRPr="00B528FB">
        <w:rPr>
          <w:iCs/>
        </w:rPr>
        <w:t>Рекомендуется рассматривать задания, проверяющие один и тот же элемент содержания</w:t>
      </w:r>
      <w:r w:rsidR="0061189C" w:rsidRPr="00B528FB">
        <w:rPr>
          <w:iCs/>
        </w:rPr>
        <w:t xml:space="preserve"> /</w:t>
      </w:r>
      <w:r w:rsidRPr="00B528FB">
        <w:rPr>
          <w:iCs/>
        </w:rPr>
        <w:t xml:space="preserve"> вид деятельности, в совокупности с учетом их уровня сложности. </w:t>
      </w:r>
      <w:r w:rsidR="0061189C" w:rsidRPr="00B528FB">
        <w:rPr>
          <w:iCs/>
        </w:rPr>
        <w:t xml:space="preserve">Анализ проводится не только на основе среднего процента выполнения, но и на основе процентов выполнения группами участников </w:t>
      </w:r>
      <w:r w:rsidR="00475B0F" w:rsidRPr="00B528FB">
        <w:rPr>
          <w:iCs/>
        </w:rPr>
        <w:t>О</w:t>
      </w:r>
      <w:r w:rsidR="0061189C" w:rsidRPr="00B528FB">
        <w:rPr>
          <w:iCs/>
        </w:rPr>
        <w:t>ГЭ с разным уровнем подготовки (</w:t>
      </w:r>
      <w:r w:rsidR="00475B0F" w:rsidRPr="00B528FB">
        <w:rPr>
          <w:iCs/>
        </w:rPr>
        <w:t xml:space="preserve">группа обучающихся, получивших неудовлетворительную </w:t>
      </w:r>
      <w:r w:rsidR="00783440" w:rsidRPr="00B528FB">
        <w:rPr>
          <w:iCs/>
        </w:rPr>
        <w:t>отметку; группа</w:t>
      </w:r>
      <w:r w:rsidR="00475B0F" w:rsidRPr="00B528FB">
        <w:rPr>
          <w:iCs/>
        </w:rPr>
        <w:t xml:space="preserve"> обучающихся, получивших отметку «3»; группа обучающихся, получивших отметку «4»; группа обучающихся, получивших отметку «5»</w:t>
      </w:r>
      <w:r w:rsidR="0061189C" w:rsidRPr="00B528FB">
        <w:rPr>
          <w:iCs/>
        </w:rPr>
        <w:t xml:space="preserve">). </w:t>
      </w:r>
    </w:p>
    <w:p w:rsidR="00406E15" w:rsidRPr="00B528FB" w:rsidRDefault="00406E15" w:rsidP="00D116BF">
      <w:pPr>
        <w:ind w:firstLine="539"/>
        <w:jc w:val="both"/>
      </w:pPr>
    </w:p>
    <w:p w:rsidR="00406E15" w:rsidRPr="00B528FB" w:rsidRDefault="00406E15" w:rsidP="00406E15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Приводятся выявленные сложные для участников ОГЭ задания, указываются их характеристики, разбираются типичные ошибки, анализируются возможные причины получения выявленных типичных ошибочных ответов и путей их устранения в ходе обучения школьников предмету в регионе </w:t>
      </w:r>
    </w:p>
    <w:p w:rsidR="00AC0C24" w:rsidRPr="00B528FB" w:rsidRDefault="00AC0C24" w:rsidP="00406E15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B550BC" w:rsidRPr="00B528FB" w:rsidRDefault="00B550BC" w:rsidP="00B550BC">
      <w:pPr>
        <w:ind w:firstLine="426"/>
        <w:jc w:val="both"/>
        <w:rPr>
          <w:iCs/>
        </w:rPr>
      </w:pPr>
      <w:r w:rsidRPr="00B528FB">
        <w:rPr>
          <w:iCs/>
        </w:rPr>
        <w:t>Выпускники, получившие оценку «2», успешно справились только с заданием 6 на нахождение значения суммы действительных чисел. Экзаменуемые, получившие оценки «4» или «5» успешно справлялись со всеми заданиями базового уровня, получившие оценку «5» - со всеми заданиями, кроме 24 и 25 (геометрические задачи повышенного и высокого уровня сложности).</w:t>
      </w:r>
    </w:p>
    <w:p w:rsidR="00430398" w:rsidRPr="00B528FB" w:rsidRDefault="00430398" w:rsidP="0048348A">
      <w:pPr>
        <w:ind w:firstLine="426"/>
        <w:jc w:val="both"/>
        <w:rPr>
          <w:iCs/>
        </w:rPr>
      </w:pPr>
      <w:r w:rsidRPr="00B528FB">
        <w:rPr>
          <w:iCs/>
        </w:rPr>
        <w:t>Приведем примеры заданий</w:t>
      </w:r>
      <w:r w:rsidR="00B550BC" w:rsidRPr="00B528FB">
        <w:rPr>
          <w:iCs/>
        </w:rPr>
        <w:t xml:space="preserve"> базового уровня</w:t>
      </w:r>
      <w:r w:rsidRPr="00B528FB">
        <w:rPr>
          <w:iCs/>
        </w:rPr>
        <w:t>, вызвавших затруднения у экзаменуемых.</w:t>
      </w:r>
    </w:p>
    <w:p w:rsidR="00132200" w:rsidRPr="00B528FB" w:rsidRDefault="00430398" w:rsidP="0048348A">
      <w:pPr>
        <w:ind w:firstLine="426"/>
        <w:jc w:val="both"/>
        <w:rPr>
          <w:iCs/>
        </w:rPr>
      </w:pPr>
      <w:r w:rsidRPr="00B528FB">
        <w:rPr>
          <w:b/>
          <w:iCs/>
        </w:rPr>
        <w:t>Задания 1 - 5.</w:t>
      </w:r>
      <w:r w:rsidRPr="00B528FB">
        <w:rPr>
          <w:iCs/>
        </w:rPr>
        <w:t xml:space="preserve"> Эт</w:t>
      </w:r>
      <w:r w:rsidR="00976EAA" w:rsidRPr="00B528FB">
        <w:rPr>
          <w:iCs/>
        </w:rPr>
        <w:t xml:space="preserve">о </w:t>
      </w:r>
      <w:r w:rsidR="00976EAA" w:rsidRPr="00B528FB">
        <w:t>блок практико-ориентированных заданий, объединённый общим условием – описанием.</w:t>
      </w:r>
      <w:r w:rsidRPr="00B528FB">
        <w:rPr>
          <w:iCs/>
        </w:rPr>
        <w:t xml:space="preserve"> </w:t>
      </w:r>
      <w:r w:rsidR="00976EAA" w:rsidRPr="00B528FB">
        <w:rPr>
          <w:iCs/>
        </w:rPr>
        <w:t>З</w:t>
      </w:r>
      <w:r w:rsidRPr="00B528FB">
        <w:rPr>
          <w:iCs/>
        </w:rPr>
        <w:t xml:space="preserve">адания взаимосвязаны, проверяют умение выполнять вычисления и преобразования, уметь использовать приобретённые знания и умения в практической </w:t>
      </w:r>
      <w:r w:rsidRPr="00B528FB">
        <w:rPr>
          <w:iCs/>
        </w:rPr>
        <w:lastRenderedPageBreak/>
        <w:t>деятельности и повседневной жизни, уметь строить и исследовать простейшие математические модели. Уровень сложности возрастает от 1 задания к 5, с заданиями 1 -</w:t>
      </w:r>
      <w:r w:rsidR="00976EAA" w:rsidRPr="00B528FB">
        <w:rPr>
          <w:iCs/>
        </w:rPr>
        <w:t xml:space="preserve"> </w:t>
      </w:r>
      <w:r w:rsidRPr="00B528FB">
        <w:rPr>
          <w:iCs/>
        </w:rPr>
        <w:t>3 выпускники справляются успешно, а задания 4 и 5 вызвали затруднения.</w:t>
      </w:r>
    </w:p>
    <w:p w:rsidR="00430398" w:rsidRPr="00B528FB" w:rsidRDefault="00430398" w:rsidP="00437B2A"/>
    <w:p w:rsidR="00437B2A" w:rsidRPr="00B528FB" w:rsidRDefault="00437B2A" w:rsidP="00437B2A">
      <w:r w:rsidRPr="00B528FB">
        <w:t>На рисунке изображен план сельской местности.</w:t>
      </w:r>
    </w:p>
    <w:p w:rsidR="00437B2A" w:rsidRPr="00B528FB" w:rsidRDefault="00E248D3" w:rsidP="00437B2A">
      <w:r w:rsidRPr="00B528FB">
        <w:rPr>
          <w:noProof/>
        </w:rPr>
        <w:drawing>
          <wp:inline distT="0" distB="0" distL="0" distR="0">
            <wp:extent cx="6391275" cy="34099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8D3" w:rsidRPr="00B528FB" w:rsidRDefault="00E248D3" w:rsidP="0048348A">
      <w:pPr>
        <w:spacing w:before="120" w:after="120"/>
        <w:ind w:firstLine="426"/>
        <w:jc w:val="both"/>
        <w:rPr>
          <w:b/>
          <w:iCs/>
        </w:rPr>
      </w:pPr>
    </w:p>
    <w:p w:rsidR="00E248D3" w:rsidRPr="00B528FB" w:rsidRDefault="00E248D3" w:rsidP="0048348A">
      <w:pPr>
        <w:spacing w:before="120" w:after="120"/>
        <w:ind w:firstLine="426"/>
        <w:jc w:val="both"/>
        <w:rPr>
          <w:b/>
          <w:iCs/>
        </w:rPr>
      </w:pPr>
      <w:r w:rsidRPr="00B528FB">
        <w:rPr>
          <w:b/>
          <w:iCs/>
          <w:noProof/>
        </w:rPr>
        <w:drawing>
          <wp:inline distT="0" distB="0" distL="0" distR="0">
            <wp:extent cx="6381750" cy="207645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8D3" w:rsidRPr="00B528FB" w:rsidRDefault="00E248D3" w:rsidP="0048348A">
      <w:pPr>
        <w:spacing w:before="120" w:after="120"/>
        <w:ind w:firstLine="426"/>
        <w:jc w:val="both"/>
        <w:rPr>
          <w:b/>
          <w:iCs/>
        </w:rPr>
      </w:pPr>
    </w:p>
    <w:p w:rsidR="00430398" w:rsidRPr="00B528FB" w:rsidRDefault="00430398" w:rsidP="0048348A">
      <w:pPr>
        <w:spacing w:before="120" w:after="120"/>
        <w:ind w:firstLine="426"/>
        <w:jc w:val="both"/>
        <w:rPr>
          <w:b/>
          <w:iCs/>
        </w:rPr>
      </w:pPr>
      <w:r w:rsidRPr="00B528FB">
        <w:rPr>
          <w:b/>
          <w:iCs/>
        </w:rPr>
        <w:t>Задание 1.</w:t>
      </w:r>
    </w:p>
    <w:p w:rsidR="00430398" w:rsidRPr="00B528FB" w:rsidRDefault="008D04C2" w:rsidP="008D04C2">
      <w:pPr>
        <w:spacing w:before="120" w:after="120"/>
        <w:ind w:firstLine="426"/>
        <w:jc w:val="both"/>
      </w:pPr>
      <w:r w:rsidRPr="00B528FB">
        <w:rPr>
          <w:iCs/>
          <w:noProof/>
        </w:rPr>
        <w:lastRenderedPageBreak/>
        <w:drawing>
          <wp:inline distT="0" distB="0" distL="0" distR="0">
            <wp:extent cx="6381750" cy="1628775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b/>
          <w:iCs/>
          <w:noProof/>
        </w:rPr>
        <w:drawing>
          <wp:inline distT="0" distB="0" distL="0" distR="0">
            <wp:extent cx="6391275" cy="1200150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b/>
          <w:iCs/>
          <w:noProof/>
        </w:rPr>
        <w:drawing>
          <wp:inline distT="0" distB="0" distL="0" distR="0">
            <wp:extent cx="6381750" cy="942975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b/>
          <w:iCs/>
          <w:noProof/>
        </w:rPr>
        <w:lastRenderedPageBreak/>
        <w:drawing>
          <wp:inline distT="0" distB="0" distL="0" distR="0">
            <wp:extent cx="6381750" cy="117157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b/>
          <w:iCs/>
          <w:noProof/>
        </w:rPr>
        <w:drawing>
          <wp:inline distT="0" distB="0" distL="0" distR="0">
            <wp:extent cx="6381750" cy="4314825"/>
            <wp:effectExtent l="19050" t="0" r="0" b="0"/>
            <wp:docPr id="1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4C2" w:rsidRPr="00B528FB" w:rsidRDefault="008D04C2" w:rsidP="008D04C2">
      <w:pPr>
        <w:spacing w:before="120" w:after="120"/>
        <w:ind w:firstLine="426"/>
        <w:jc w:val="both"/>
      </w:pPr>
    </w:p>
    <w:p w:rsidR="00A95669" w:rsidRPr="00B528FB" w:rsidRDefault="00A95669" w:rsidP="008D04C2">
      <w:pPr>
        <w:spacing w:before="120" w:after="120"/>
        <w:ind w:firstLine="426"/>
        <w:jc w:val="both"/>
      </w:pPr>
    </w:p>
    <w:p w:rsidR="00A95669" w:rsidRPr="00B528FB" w:rsidRDefault="00A95669" w:rsidP="008D04C2">
      <w:pPr>
        <w:spacing w:before="120" w:after="120"/>
        <w:ind w:firstLine="426"/>
        <w:jc w:val="both"/>
      </w:pPr>
      <w:r w:rsidRPr="00B528FB">
        <w:rPr>
          <w:noProof/>
        </w:rPr>
        <w:drawing>
          <wp:inline distT="0" distB="0" distL="0" distR="0">
            <wp:extent cx="6381750" cy="1428750"/>
            <wp:effectExtent l="19050" t="0" r="0" b="0"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669" w:rsidRPr="00B528FB" w:rsidRDefault="00A95669" w:rsidP="008D04C2">
      <w:pPr>
        <w:spacing w:before="120" w:after="120"/>
        <w:ind w:firstLine="426"/>
        <w:jc w:val="both"/>
      </w:pPr>
    </w:p>
    <w:p w:rsidR="008D04C2" w:rsidRPr="00B528FB" w:rsidRDefault="008D04C2" w:rsidP="008D04C2">
      <w:pPr>
        <w:spacing w:before="120" w:after="120"/>
        <w:ind w:firstLine="426"/>
        <w:jc w:val="both"/>
      </w:pPr>
    </w:p>
    <w:p w:rsidR="00A95669" w:rsidRPr="00B528FB" w:rsidRDefault="00A95669" w:rsidP="008D04C2">
      <w:pPr>
        <w:spacing w:before="120" w:after="120"/>
        <w:ind w:firstLine="426"/>
        <w:jc w:val="both"/>
      </w:pPr>
      <w:r w:rsidRPr="00B528FB">
        <w:rPr>
          <w:noProof/>
        </w:rPr>
        <w:lastRenderedPageBreak/>
        <w:drawing>
          <wp:inline distT="0" distB="0" distL="0" distR="0">
            <wp:extent cx="6381750" cy="1247775"/>
            <wp:effectExtent l="19050" t="0" r="0" b="0"/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669" w:rsidRPr="00B528FB" w:rsidRDefault="00A95669" w:rsidP="008D04C2">
      <w:pPr>
        <w:spacing w:before="120" w:after="120"/>
        <w:ind w:firstLine="426"/>
        <w:jc w:val="both"/>
      </w:pPr>
    </w:p>
    <w:p w:rsidR="00437B2A" w:rsidRPr="00B528FB" w:rsidRDefault="00437B2A" w:rsidP="00976EAA">
      <w:pPr>
        <w:ind w:firstLine="426"/>
        <w:jc w:val="both"/>
        <w:rPr>
          <w:rFonts w:eastAsiaTheme="minorEastAsia"/>
          <w:bCs/>
        </w:rPr>
      </w:pPr>
      <w:r w:rsidRPr="00B528FB">
        <w:rPr>
          <w:rFonts w:eastAsiaTheme="minorEastAsia"/>
          <w:b/>
          <w:bCs/>
        </w:rPr>
        <w:t xml:space="preserve">Комментарии, рекомендации. </w:t>
      </w:r>
      <w:r w:rsidRPr="00B528FB">
        <w:rPr>
          <w:rFonts w:eastAsiaTheme="minorEastAsia"/>
          <w:bCs/>
        </w:rPr>
        <w:t>Задача по планиметрии базового уровня, на знание свойства описанного четырёхугольника. Ошибки в таких задачах показывают, что у участников ОГЭ не сформированы знания  по теме «Описанный четырёхугольник и его свойства».</w:t>
      </w:r>
    </w:p>
    <w:p w:rsidR="00132200" w:rsidRPr="00B528FB" w:rsidRDefault="00132200" w:rsidP="00976EAA">
      <w:pPr>
        <w:jc w:val="both"/>
      </w:pPr>
    </w:p>
    <w:p w:rsidR="00EC2DBA" w:rsidRPr="00B528FB" w:rsidRDefault="00EC2DBA" w:rsidP="00B550BC">
      <w:pPr>
        <w:spacing w:before="120" w:after="120"/>
        <w:ind w:firstLine="426"/>
        <w:jc w:val="both"/>
        <w:rPr>
          <w:iCs/>
        </w:rPr>
      </w:pPr>
      <w:r w:rsidRPr="00B528FB">
        <w:rPr>
          <w:iCs/>
        </w:rPr>
        <w:t>Разберем задания повышенного и высоко уровня сложности</w:t>
      </w:r>
      <w:r w:rsidR="00B550BC" w:rsidRPr="00B528FB">
        <w:rPr>
          <w:iCs/>
        </w:rPr>
        <w:t>, с решением которых возникли затруднения у всех групп экзаменуемых, кроме сдавших экзамен на «отлично»</w:t>
      </w:r>
      <w:r w:rsidRPr="00B528FB">
        <w:rPr>
          <w:iCs/>
        </w:rPr>
        <w:t>.</w:t>
      </w:r>
    </w:p>
    <w:p w:rsidR="00B308B7" w:rsidRPr="00B528FB" w:rsidRDefault="00B308B7" w:rsidP="00B308B7">
      <w:pPr>
        <w:spacing w:before="120" w:after="120"/>
        <w:ind w:firstLine="426"/>
        <w:jc w:val="both"/>
        <w:rPr>
          <w:b/>
          <w:iCs/>
        </w:rPr>
      </w:pPr>
    </w:p>
    <w:p w:rsidR="00B308B7" w:rsidRPr="00B528FB" w:rsidRDefault="00B308B7" w:rsidP="00B308B7">
      <w:pPr>
        <w:spacing w:before="120" w:after="120"/>
        <w:ind w:firstLine="426"/>
        <w:jc w:val="both"/>
        <w:rPr>
          <w:b/>
          <w:iCs/>
        </w:rPr>
      </w:pPr>
    </w:p>
    <w:p w:rsidR="00132200" w:rsidRPr="00B528FB" w:rsidRDefault="00B308B7" w:rsidP="00B308B7">
      <w:pPr>
        <w:spacing w:before="120" w:after="120"/>
        <w:ind w:firstLine="426"/>
        <w:jc w:val="both"/>
      </w:pPr>
      <w:r w:rsidRPr="00B528FB">
        <w:rPr>
          <w:b/>
          <w:iCs/>
          <w:noProof/>
        </w:rPr>
        <w:drawing>
          <wp:inline distT="0" distB="0" distL="0" distR="0">
            <wp:extent cx="4295775" cy="47262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775" cy="472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00" w:rsidRPr="00B528FB" w:rsidRDefault="00132200" w:rsidP="00976EAA">
      <w:pPr>
        <w:ind w:firstLine="426"/>
        <w:jc w:val="both"/>
      </w:pPr>
    </w:p>
    <w:p w:rsidR="00132200" w:rsidRPr="00B528FB" w:rsidRDefault="00132200" w:rsidP="00976EAA">
      <w:pPr>
        <w:ind w:firstLine="426"/>
        <w:jc w:val="both"/>
        <w:rPr>
          <w:color w:val="000000"/>
        </w:rPr>
      </w:pPr>
      <w:r w:rsidRPr="00B528FB">
        <w:rPr>
          <w:b/>
          <w:iCs/>
        </w:rPr>
        <w:t>Решение.</w:t>
      </w:r>
      <w:r w:rsidR="000D005C" w:rsidRPr="00B528FB">
        <w:rPr>
          <w:b/>
          <w:iCs/>
        </w:rPr>
        <w:t xml:space="preserve"> </w:t>
      </w:r>
      <w:r w:rsidR="00B308B7" w:rsidRPr="00B528FB">
        <w:rPr>
          <w:b/>
          <w:iCs/>
        </w:rPr>
        <w:t xml:space="preserve"> </w:t>
      </w:r>
      <w:r w:rsidRPr="00B528FB">
        <w:t xml:space="preserve">Поскольку </w:t>
      </w:r>
      <w:r w:rsidR="00B308B7" w:rsidRPr="00B528FB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  <m:r>
              <w:rPr>
                <w:rFonts w:ascii="Cambria Math" w:hAnsi="Cambria Math"/>
              </w:rPr>
              <m:t>-х</m:t>
            </m:r>
          </m:e>
        </m:rad>
      </m:oMath>
      <w:r w:rsidRPr="00B528FB">
        <w:rPr>
          <w:color w:val="000000"/>
        </w:rPr>
        <w:t xml:space="preserve"> </w:t>
      </w:r>
      <w:r w:rsidR="00B308B7" w:rsidRPr="00B528FB"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≥</m:t>
        </m:r>
        <m:r>
          <w:rPr>
            <w:rFonts w:ascii="Cambria Math"/>
            <w:color w:val="000000"/>
          </w:rPr>
          <m:t xml:space="preserve">0 </m:t>
        </m:r>
      </m:oMath>
      <w:r w:rsidRPr="00B528FB">
        <w:rPr>
          <w:color w:val="000000"/>
        </w:rPr>
        <w:t xml:space="preserve">и, решениями исходного уравнения являются общие решения уравнений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  <m:r>
              <w:rPr>
                <w:rFonts w:ascii="Cambria Math" w:hAnsi="Cambria Math"/>
              </w:rPr>
              <m:t>-х</m:t>
            </m:r>
          </m:e>
        </m:rad>
      </m:oMath>
      <w:r w:rsidR="00B308B7" w:rsidRPr="00B528FB">
        <w:rPr>
          <w:color w:val="000000"/>
        </w:rPr>
        <w:t xml:space="preserve">  </w:t>
      </w:r>
      <m:oMath>
        <m:r>
          <w:rPr>
            <w:rFonts w:ascii="Cambria Math" w:hAnsi="Cambria Math"/>
            <w:color w:val="000000"/>
          </w:rPr>
          <m:t>≥</m:t>
        </m:r>
        <m:r>
          <w:rPr>
            <w:rFonts w:ascii="Cambria Math"/>
            <w:color w:val="000000"/>
          </w:rPr>
          <m:t xml:space="preserve">0 </m:t>
        </m:r>
      </m:oMath>
      <w:r w:rsidRPr="00B528FB">
        <w:rPr>
          <w:color w:val="000000"/>
        </w:rPr>
        <w:t xml:space="preserve"> и </w:t>
      </w:r>
      <w:r w:rsidRPr="00B528FB">
        <w:rPr>
          <w:noProof/>
          <w:color w:val="000000"/>
          <w:position w:val="-6"/>
        </w:rPr>
        <w:drawing>
          <wp:inline distT="0" distB="0" distL="0" distR="0">
            <wp:extent cx="1151255" cy="257175"/>
            <wp:effectExtent l="0" t="0" r="0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.</w:t>
      </w:r>
    </w:p>
    <w:p w:rsidR="00132200" w:rsidRPr="00B528FB" w:rsidRDefault="00132200" w:rsidP="00976EAA">
      <w:pPr>
        <w:ind w:firstLine="426"/>
        <w:jc w:val="both"/>
        <w:rPr>
          <w:color w:val="000000"/>
        </w:rPr>
      </w:pPr>
      <w:r w:rsidRPr="00B528FB">
        <w:t xml:space="preserve">Уравнение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/>
              </w:rPr>
              <m:t>3</m:t>
            </m:r>
            <m:r>
              <w:rPr>
                <w:rFonts w:ascii="Cambria Math" w:hAnsi="Cambria Math"/>
              </w:rPr>
              <m:t>-х</m:t>
            </m:r>
          </m:e>
        </m:rad>
      </m:oMath>
      <w:r w:rsidR="001D2552" w:rsidRPr="00B528FB">
        <w:rPr>
          <w:color w:val="000000"/>
        </w:rPr>
        <w:t xml:space="preserve">  </w:t>
      </w:r>
      <m:oMath>
        <m:r>
          <w:rPr>
            <w:rFonts w:ascii="Cambria Math" w:hAnsi="Cambria Math"/>
            <w:color w:val="000000"/>
          </w:rPr>
          <m:t>≥</m:t>
        </m:r>
        <m:r>
          <w:rPr>
            <w:rFonts w:ascii="Cambria Math"/>
            <w:color w:val="000000"/>
          </w:rPr>
          <m:t xml:space="preserve">0 </m:t>
        </m:r>
      </m:oMath>
      <w:r w:rsidRPr="00B528FB">
        <w:rPr>
          <w:color w:val="000000"/>
        </w:rPr>
        <w:t xml:space="preserve"> имеет корни </w:t>
      </w:r>
      <w:r w:rsidR="001D2552" w:rsidRPr="00B528FB">
        <w:rPr>
          <w:color w:val="000000"/>
        </w:rPr>
        <w:t xml:space="preserve">при х </w:t>
      </w:r>
      <m:oMath>
        <m:r>
          <w:rPr>
            <w:rFonts w:ascii="Cambria Math" w:hAnsi="Cambria Math"/>
            <w:color w:val="000000"/>
          </w:rPr>
          <m:t>≤</m:t>
        </m:r>
      </m:oMath>
      <w:r w:rsidRPr="00B528FB">
        <w:rPr>
          <w:color w:val="000000"/>
        </w:rPr>
        <w:t>.</w:t>
      </w:r>
      <w:r w:rsidR="001D2552" w:rsidRPr="00B528FB">
        <w:rPr>
          <w:color w:val="000000"/>
        </w:rPr>
        <w:t>3</w:t>
      </w:r>
    </w:p>
    <w:p w:rsidR="00132200" w:rsidRPr="00B528FB" w:rsidRDefault="00132200" w:rsidP="00976EAA">
      <w:pPr>
        <w:ind w:firstLine="426"/>
        <w:jc w:val="both"/>
        <w:rPr>
          <w:color w:val="000000"/>
        </w:rPr>
      </w:pPr>
      <w:r w:rsidRPr="00B528FB">
        <w:rPr>
          <w:color w:val="000000"/>
        </w:rPr>
        <w:t xml:space="preserve">Уравнение </w:t>
      </w:r>
      <w:r w:rsidRPr="00B528FB">
        <w:rPr>
          <w:noProof/>
          <w:color w:val="000000"/>
          <w:position w:val="-6"/>
        </w:rPr>
        <w:drawing>
          <wp:inline distT="0" distB="0" distL="0" distR="0">
            <wp:extent cx="1151255" cy="257175"/>
            <wp:effectExtent l="0" t="0" r="0" b="9525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25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 xml:space="preserve"> имеет корни </w:t>
      </w:r>
      <w:r w:rsidRPr="00B528FB">
        <w:rPr>
          <w:noProof/>
          <w:color w:val="000000"/>
          <w:position w:val="-4"/>
        </w:rPr>
        <w:drawing>
          <wp:inline distT="0" distB="0" distL="0" distR="0">
            <wp:extent cx="230505" cy="182880"/>
            <wp:effectExtent l="0" t="0" r="0" b="762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 xml:space="preserve"> и </w:t>
      </w:r>
      <w:r w:rsidRPr="00B528FB">
        <w:rPr>
          <w:noProof/>
          <w:color w:val="000000"/>
          <w:position w:val="-6"/>
        </w:rPr>
        <w:drawing>
          <wp:inline distT="0" distB="0" distL="0" distR="0">
            <wp:extent cx="121920" cy="189865"/>
            <wp:effectExtent l="0" t="0" r="0" b="635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.</w:t>
      </w:r>
    </w:p>
    <w:p w:rsidR="00132200" w:rsidRPr="00B528FB" w:rsidRDefault="00132200" w:rsidP="00976EAA">
      <w:pPr>
        <w:ind w:firstLine="426"/>
        <w:jc w:val="both"/>
      </w:pPr>
      <w:r w:rsidRPr="00B528FB">
        <w:rPr>
          <w:color w:val="000000"/>
        </w:rPr>
        <w:t xml:space="preserve">Значит, решением исходного уравнения является </w:t>
      </w:r>
      <w:r w:rsidRPr="00B528FB">
        <w:rPr>
          <w:noProof/>
          <w:color w:val="000000"/>
          <w:position w:val="-6"/>
        </w:rPr>
        <w:drawing>
          <wp:inline distT="0" distB="0" distL="0" distR="0">
            <wp:extent cx="494665" cy="189865"/>
            <wp:effectExtent l="0" t="0" r="635" b="63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.</w:t>
      </w:r>
    </w:p>
    <w:p w:rsidR="00132200" w:rsidRPr="00B528FB" w:rsidRDefault="00132200" w:rsidP="00976EAA">
      <w:pPr>
        <w:ind w:firstLine="426"/>
        <w:jc w:val="both"/>
      </w:pPr>
      <w:r w:rsidRPr="00B528FB">
        <w:rPr>
          <w:b/>
        </w:rPr>
        <w:t>Ответ:</w:t>
      </w:r>
      <w:r w:rsidRPr="00B528FB">
        <w:t xml:space="preserve"> </w:t>
      </w:r>
      <w:r w:rsidRPr="00B528FB">
        <w:rPr>
          <w:noProof/>
          <w:position w:val="-4"/>
        </w:rPr>
        <w:drawing>
          <wp:inline distT="0" distB="0" distL="0" distR="0">
            <wp:extent cx="230505" cy="182880"/>
            <wp:effectExtent l="0" t="0" r="0" b="762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8FB">
        <w:t>.</w:t>
      </w:r>
    </w:p>
    <w:p w:rsidR="00132200" w:rsidRPr="00B528FB" w:rsidRDefault="00132200" w:rsidP="00976EAA">
      <w:pPr>
        <w:ind w:firstLine="426"/>
        <w:jc w:val="both"/>
      </w:pPr>
    </w:p>
    <w:p w:rsidR="00132200" w:rsidRPr="00B528FB" w:rsidRDefault="00132200" w:rsidP="00976EAA">
      <w:pPr>
        <w:ind w:firstLine="426"/>
        <w:jc w:val="both"/>
      </w:pPr>
    </w:p>
    <w:p w:rsidR="00DA5E10" w:rsidRPr="00B528FB" w:rsidRDefault="00976EAA" w:rsidP="001D2552">
      <w:pPr>
        <w:ind w:firstLine="426"/>
        <w:jc w:val="both"/>
        <w:rPr>
          <w:rFonts w:eastAsiaTheme="minorEastAsia"/>
        </w:rPr>
      </w:pPr>
      <w:r w:rsidRPr="00B528FB">
        <w:rPr>
          <w:b/>
        </w:rPr>
        <w:t>Комментарий, рекомендации.</w:t>
      </w:r>
      <w:r w:rsidR="00DA5E10" w:rsidRPr="00B528FB">
        <w:rPr>
          <w:rFonts w:eastAsiaTheme="minorEastAsia"/>
        </w:rPr>
        <w:t xml:space="preserve"> </w:t>
      </w:r>
    </w:p>
    <w:p w:rsidR="00DA5E10" w:rsidRPr="00B528FB" w:rsidRDefault="00DA5E10" w:rsidP="00976EAA">
      <w:pPr>
        <w:ind w:firstLine="426"/>
        <w:jc w:val="both"/>
      </w:pPr>
      <w:r w:rsidRPr="00B528FB">
        <w:t xml:space="preserve">К типичным ошибкам при выборе способа решения следует отнести необоснованность и логические неверные утверждения при переходе от уравнения к системе уравнений, а так же ошибки при выборе корней – значительная часть экзаменуемых записывала в ответ </w:t>
      </w:r>
      <w:r w:rsidR="001D2552" w:rsidRPr="00B528FB">
        <w:t>два  корня, не учитывая ОДЗ.</w:t>
      </w:r>
    </w:p>
    <w:p w:rsidR="00132200" w:rsidRPr="00B528FB" w:rsidRDefault="00132200" w:rsidP="00976EAA">
      <w:pPr>
        <w:jc w:val="both"/>
      </w:pPr>
    </w:p>
    <w:p w:rsidR="00132200" w:rsidRPr="00B528FB" w:rsidRDefault="001D2552" w:rsidP="00976EAA">
      <w:pPr>
        <w:ind w:firstLine="426"/>
        <w:jc w:val="both"/>
      </w:pPr>
      <w:r w:rsidRPr="00B528FB">
        <w:rPr>
          <w:b/>
          <w:iCs/>
          <w:noProof/>
        </w:rPr>
        <w:drawing>
          <wp:inline distT="0" distB="0" distL="0" distR="0">
            <wp:extent cx="6381750" cy="771525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200" w:rsidRPr="00B528FB" w:rsidRDefault="00132200" w:rsidP="00976EAA">
      <w:pPr>
        <w:ind w:firstLine="426"/>
        <w:jc w:val="both"/>
      </w:pPr>
    </w:p>
    <w:p w:rsidR="00DA5E10" w:rsidRPr="00B528FB" w:rsidRDefault="00976EAA" w:rsidP="001D2552">
      <w:pPr>
        <w:ind w:firstLine="426"/>
        <w:jc w:val="both"/>
      </w:pPr>
      <w:r w:rsidRPr="00B528FB">
        <w:rPr>
          <w:b/>
        </w:rPr>
        <w:t>Комментарий, рекомендации.</w:t>
      </w:r>
      <w:r w:rsidR="00EC2DBA" w:rsidRPr="00B528FB">
        <w:rPr>
          <w:b/>
        </w:rPr>
        <w:t xml:space="preserve"> </w:t>
      </w:r>
      <w:r w:rsidR="00DA5E10" w:rsidRPr="00B528FB">
        <w:t>Данную задачу можно решить разными способами</w:t>
      </w:r>
      <w:r w:rsidR="001D2552" w:rsidRPr="00B528FB">
        <w:t>.</w:t>
      </w:r>
    </w:p>
    <w:p w:rsidR="001D2552" w:rsidRPr="00B528FB" w:rsidRDefault="001D2552" w:rsidP="001D2552">
      <w:pPr>
        <w:ind w:firstLine="426"/>
        <w:jc w:val="both"/>
      </w:pPr>
      <w:r w:rsidRPr="00B528FB">
        <w:t>Время в пути 18</w:t>
      </w:r>
      <w:r w:rsidR="002812AE" w:rsidRPr="00B528FB">
        <w:t xml:space="preserve">-5 </w:t>
      </w:r>
      <w:r w:rsidR="004160D7">
        <w:t>=</w:t>
      </w:r>
      <w:r w:rsidR="002812AE" w:rsidRPr="00B528FB">
        <w:t>13 часов.</w:t>
      </w:r>
    </w:p>
    <w:p w:rsidR="002812AE" w:rsidRPr="00B528FB" w:rsidRDefault="002812AE" w:rsidP="001D2552">
      <w:pPr>
        <w:ind w:firstLine="426"/>
        <w:jc w:val="both"/>
      </w:pPr>
      <w:r w:rsidRPr="00B528FB">
        <w:t>Скорость по течению реки 26+х, а скорость против течения 26-х.</w:t>
      </w:r>
    </w:p>
    <w:p w:rsidR="001D2552" w:rsidRDefault="001D2552" w:rsidP="001D2552">
      <w:pPr>
        <w:ind w:firstLine="426"/>
        <w:jc w:val="both"/>
        <w:rPr>
          <w:color w:val="161616"/>
          <w:shd w:val="clear" w:color="auto" w:fill="FFFFFF"/>
        </w:rPr>
      </w:pPr>
      <w:r w:rsidRPr="00B528FB">
        <w:rPr>
          <w:color w:val="161616"/>
          <w:shd w:val="clear" w:color="auto" w:fill="FFFFFF"/>
        </w:rPr>
        <w:t>165/(26+х)+165/(26-х)=13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t>165(26-х)+165(26+х)=13(26-х)(26+х)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t>4290-165х+4290+165х=13(26²-х²)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t>8580=8788-13х²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t>13х²=8788-8580=208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lastRenderedPageBreak/>
        <w:t>х²=208:13</w:t>
      </w:r>
      <w:r w:rsidRPr="00B528FB">
        <w:rPr>
          <w:color w:val="161616"/>
        </w:rPr>
        <w:br/>
      </w:r>
      <w:r w:rsidRPr="00B528FB">
        <w:rPr>
          <w:color w:val="161616"/>
          <w:shd w:val="clear" w:color="auto" w:fill="FFFFFF"/>
        </w:rPr>
        <w:t>х=</w:t>
      </w:r>
      <w:r w:rsidR="006C5014" w:rsidRPr="00B528FB">
        <w:rPr>
          <w:color w:val="161616"/>
          <w:shd w:val="clear" w:color="auto" w:fill="FFFFFF"/>
        </w:rPr>
        <w:t>4</w:t>
      </w:r>
      <w:r w:rsidRPr="00B528FB">
        <w:rPr>
          <w:color w:val="161616"/>
          <w:shd w:val="clear" w:color="auto" w:fill="FFFFFF"/>
        </w:rPr>
        <w:t xml:space="preserve"> км/ч</w:t>
      </w:r>
    </w:p>
    <w:p w:rsidR="004160D7" w:rsidRPr="00B528FB" w:rsidRDefault="004160D7" w:rsidP="001D2552">
      <w:pPr>
        <w:ind w:firstLine="426"/>
        <w:jc w:val="both"/>
      </w:pPr>
      <w:r>
        <w:rPr>
          <w:color w:val="161616"/>
          <w:shd w:val="clear" w:color="auto" w:fill="FFFFFF"/>
        </w:rPr>
        <w:t>Ответ: 4 км/ч</w:t>
      </w:r>
    </w:p>
    <w:p w:rsidR="00132200" w:rsidRPr="00B528FB" w:rsidRDefault="00DA5E10" w:rsidP="00976EAA">
      <w:pPr>
        <w:ind w:firstLine="426"/>
        <w:jc w:val="both"/>
      </w:pPr>
      <w:r w:rsidRPr="00B528FB">
        <w:t>Стоит отдельно отметить, что только малая часть выпускников показала умение объяснить свои действия и правильно аргументировать ход решения и составление уравнения.</w:t>
      </w:r>
    </w:p>
    <w:p w:rsidR="00132200" w:rsidRPr="00B528FB" w:rsidRDefault="00132200" w:rsidP="002E752E">
      <w:pPr>
        <w:ind w:firstLine="426"/>
      </w:pPr>
    </w:p>
    <w:p w:rsidR="0042573A" w:rsidRPr="00B528FB" w:rsidRDefault="00444CAB" w:rsidP="00EF15FF">
      <w:pPr>
        <w:ind w:firstLine="426"/>
        <w:jc w:val="both"/>
        <w:rPr>
          <w:b/>
          <w:iCs/>
        </w:rPr>
      </w:pPr>
      <w:r w:rsidRPr="00B528FB">
        <w:rPr>
          <w:b/>
          <w:iCs/>
          <w:noProof/>
        </w:rPr>
        <w:drawing>
          <wp:inline distT="0" distB="0" distL="0" distR="0">
            <wp:extent cx="6391275" cy="704850"/>
            <wp:effectExtent l="19050" t="0" r="9525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73A" w:rsidRPr="00B528FB" w:rsidRDefault="0042573A" w:rsidP="0042573A">
      <w:pPr>
        <w:pStyle w:val="afa"/>
        <w:rPr>
          <w:color w:val="000000"/>
        </w:rPr>
      </w:pPr>
      <w:r w:rsidRPr="00B528FB">
        <w:rPr>
          <w:b/>
          <w:bCs/>
          <w:color w:val="000000"/>
        </w:rPr>
        <w:t>Решение.</w:t>
      </w:r>
      <w:r w:rsidRPr="00B528FB">
        <w:t xml:space="preserve"> </w:t>
      </w:r>
      <w:r w:rsidRPr="00B528FB">
        <w:rPr>
          <w:noProof/>
        </w:rPr>
        <w:drawing>
          <wp:inline distT="0" distB="0" distL="0" distR="0">
            <wp:extent cx="1733550" cy="1924050"/>
            <wp:effectExtent l="19050" t="0" r="0" b="0"/>
            <wp:docPr id="28" name="Рисунок 11" descr="https://self-edu.ru/htm/oge2016_36/files/13_24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elf-edu.ru/htm/oge2016_36/files/13_24.files/image001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73A" w:rsidRPr="00B528FB" w:rsidRDefault="0042573A" w:rsidP="0042573A">
      <w:pPr>
        <w:pStyle w:val="afa"/>
        <w:rPr>
          <w:color w:val="000000"/>
        </w:rPr>
      </w:pPr>
      <w:r w:rsidRPr="00B528FB">
        <w:rPr>
          <w:color w:val="000000"/>
        </w:rPr>
        <w:t xml:space="preserve">Так </w:t>
      </w:r>
      <w:proofErr w:type="gramStart"/>
      <w:r w:rsidRPr="00B528FB">
        <w:rPr>
          <w:color w:val="000000"/>
        </w:rPr>
        <w:t>как </w:t>
      </w:r>
      <w:r w:rsidRPr="00B528FB">
        <w:rPr>
          <w:noProof/>
          <w:color w:val="000000"/>
        </w:rPr>
        <w:drawing>
          <wp:inline distT="0" distB="0" distL="0" distR="0">
            <wp:extent cx="600075" cy="200025"/>
            <wp:effectExtent l="0" t="0" r="9525" b="0"/>
            <wp:docPr id="27" name="Рисунок 5" descr="https://self-edu.ru/htm/oge2016_36/files/13_24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elf-edu.ru/htm/oge2016_36/files/13_24.files/image002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,</w:t>
      </w:r>
      <w:proofErr w:type="gramEnd"/>
      <w:r w:rsidRPr="00B528FB">
        <w:rPr>
          <w:color w:val="000000"/>
        </w:rPr>
        <w:t xml:space="preserve"> то углы </w:t>
      </w:r>
      <w:r w:rsidRPr="00B528FB">
        <w:rPr>
          <w:noProof/>
          <w:color w:val="000000"/>
        </w:rPr>
        <w:drawing>
          <wp:inline distT="0" distB="0" distL="0" distR="0">
            <wp:extent cx="1095375" cy="180975"/>
            <wp:effectExtent l="19050" t="0" r="0" b="0"/>
            <wp:docPr id="26" name="Рисунок 6" descr="https://self-edu.ru/htm/oge2016_36/files/13_24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elf-edu.ru/htm/oge2016_36/files/13_24.files/image003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 как накрест лежащие углы при параллельных прямых AB, DC и секущей AC. Углы </w:t>
      </w:r>
      <w:r w:rsidRPr="00B528FB">
        <w:rPr>
          <w:noProof/>
          <w:color w:val="000000"/>
        </w:rPr>
        <w:drawing>
          <wp:inline distT="0" distB="0" distL="0" distR="0">
            <wp:extent cx="1095375" cy="180975"/>
            <wp:effectExtent l="19050" t="0" r="0" b="0"/>
            <wp:docPr id="25" name="Рисунок 7" descr="https://self-edu.ru/htm/oge2016_36/files/13_24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elf-edu.ru/htm/oge2016_36/files/13_24.files/image004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 как вертикальные углы. Следовательно, треугольники AMB и CMD подобны по двум углам. Для подобных треугольников можно записать следующее отношение:</w:t>
      </w:r>
    </w:p>
    <w:p w:rsidR="0042573A" w:rsidRPr="00B528FB" w:rsidRDefault="0042573A" w:rsidP="00976EAA">
      <w:pPr>
        <w:ind w:firstLine="426"/>
        <w:jc w:val="both"/>
        <w:rPr>
          <w:b/>
          <w:iCs/>
        </w:rPr>
      </w:pPr>
      <w:r w:rsidRPr="00B528FB">
        <w:rPr>
          <w:noProof/>
        </w:rPr>
        <w:drawing>
          <wp:inline distT="0" distB="0" distL="0" distR="0">
            <wp:extent cx="733425" cy="390525"/>
            <wp:effectExtent l="19050" t="0" r="0" b="0"/>
            <wp:docPr id="29" name="Рисунок 14" descr="https://self-edu.ru/htm/oge2016_36/files/13_24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elf-edu.ru/htm/oge2016_36/files/13_24.files/image005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73A" w:rsidRPr="00B528FB" w:rsidRDefault="0042573A" w:rsidP="0042573A">
      <w:pPr>
        <w:pStyle w:val="afa"/>
        <w:rPr>
          <w:color w:val="000000"/>
        </w:rPr>
      </w:pPr>
      <w:r w:rsidRPr="00B528FB">
        <w:rPr>
          <w:color w:val="000000"/>
        </w:rPr>
        <w:t>Пусть AM=x, тогда MC=AC-AM=35-x, и отношение примет вид:</w:t>
      </w:r>
    </w:p>
    <w:p w:rsidR="0042573A" w:rsidRPr="00B528FB" w:rsidRDefault="0042573A" w:rsidP="0042573A">
      <w:pPr>
        <w:pStyle w:val="afa"/>
        <w:jc w:val="center"/>
        <w:rPr>
          <w:color w:val="000000"/>
        </w:rPr>
      </w:pPr>
      <w:r w:rsidRPr="00B528FB">
        <w:rPr>
          <w:noProof/>
          <w:color w:val="000000"/>
        </w:rPr>
        <w:drawing>
          <wp:inline distT="0" distB="0" distL="0" distR="0">
            <wp:extent cx="752475" cy="390525"/>
            <wp:effectExtent l="0" t="0" r="9525" b="0"/>
            <wp:docPr id="31" name="Рисунок 17" descr="https://self-edu.ru/htm/oge2016_36/files/13_24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lf-edu.ru/htm/oge2016_36/files/13_24.files/image006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,</w:t>
      </w:r>
    </w:p>
    <w:p w:rsidR="0042573A" w:rsidRPr="00B528FB" w:rsidRDefault="0042573A" w:rsidP="0042573A">
      <w:pPr>
        <w:pStyle w:val="afa"/>
        <w:rPr>
          <w:color w:val="000000"/>
        </w:rPr>
      </w:pPr>
      <w:r w:rsidRPr="00B528FB">
        <w:rPr>
          <w:color w:val="000000"/>
        </w:rPr>
        <w:t>откуда</w:t>
      </w:r>
    </w:p>
    <w:p w:rsidR="0042573A" w:rsidRPr="00B528FB" w:rsidRDefault="0042573A" w:rsidP="0042573A">
      <w:pPr>
        <w:pStyle w:val="afa"/>
        <w:jc w:val="center"/>
        <w:rPr>
          <w:color w:val="000000"/>
        </w:rPr>
      </w:pPr>
      <w:r w:rsidRPr="00B528FB">
        <w:rPr>
          <w:noProof/>
          <w:color w:val="000000"/>
        </w:rPr>
        <w:drawing>
          <wp:inline distT="0" distB="0" distL="0" distR="0">
            <wp:extent cx="714375" cy="1285875"/>
            <wp:effectExtent l="19050" t="0" r="0" b="0"/>
            <wp:docPr id="30" name="Рисунок 18" descr="https://self-edu.ru/htm/oge2016_36/files/13_24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self-edu.ru/htm/oge2016_36/files/13_24.files/image007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73A" w:rsidRPr="00B528FB" w:rsidRDefault="0042573A" w:rsidP="0042573A">
      <w:pPr>
        <w:pStyle w:val="afa"/>
        <w:rPr>
          <w:color w:val="000000"/>
        </w:rPr>
      </w:pPr>
      <w:r w:rsidRPr="00B528FB">
        <w:rPr>
          <w:color w:val="000000"/>
        </w:rPr>
        <w:t>и MC=35-7=28.</w:t>
      </w:r>
    </w:p>
    <w:p w:rsidR="0042573A" w:rsidRPr="00B528FB" w:rsidRDefault="0042573A" w:rsidP="00976EAA">
      <w:pPr>
        <w:ind w:firstLine="426"/>
        <w:jc w:val="both"/>
        <w:rPr>
          <w:b/>
          <w:iCs/>
        </w:rPr>
      </w:pPr>
      <w:r w:rsidRPr="00B528FB">
        <w:rPr>
          <w:b/>
          <w:iCs/>
        </w:rPr>
        <w:t>Ответ:2</w:t>
      </w:r>
      <w:r w:rsidR="00EF15FF" w:rsidRPr="00B528FB">
        <w:rPr>
          <w:b/>
          <w:iCs/>
        </w:rPr>
        <w:t>8.</w:t>
      </w:r>
    </w:p>
    <w:p w:rsidR="0042573A" w:rsidRPr="00B528FB" w:rsidRDefault="0042573A" w:rsidP="00976EAA">
      <w:pPr>
        <w:ind w:firstLine="426"/>
        <w:jc w:val="both"/>
        <w:rPr>
          <w:b/>
          <w:iCs/>
        </w:rPr>
      </w:pPr>
    </w:p>
    <w:p w:rsidR="00437B2A" w:rsidRPr="00B528FB" w:rsidRDefault="00437B2A" w:rsidP="00976EAA">
      <w:pPr>
        <w:ind w:firstLine="426"/>
        <w:jc w:val="both"/>
      </w:pPr>
    </w:p>
    <w:p w:rsidR="00437B2A" w:rsidRPr="00B528FB" w:rsidRDefault="00437B2A" w:rsidP="00976EAA">
      <w:pPr>
        <w:ind w:firstLine="426"/>
        <w:jc w:val="both"/>
      </w:pPr>
    </w:p>
    <w:p w:rsidR="00437B2A" w:rsidRPr="00B528FB" w:rsidRDefault="00437B2A" w:rsidP="00976EAA">
      <w:pPr>
        <w:ind w:firstLine="426"/>
        <w:jc w:val="both"/>
      </w:pPr>
      <w:r w:rsidRPr="00B528FB">
        <w:rPr>
          <w:lang w:val="en-US"/>
        </w:rPr>
        <w:t> </w:t>
      </w:r>
    </w:p>
    <w:p w:rsidR="00437B2A" w:rsidRPr="00B528FB" w:rsidRDefault="00437B2A" w:rsidP="00976EAA">
      <w:pPr>
        <w:ind w:firstLine="426"/>
        <w:jc w:val="both"/>
        <w:rPr>
          <w:rFonts w:eastAsiaTheme="minorEastAsia"/>
          <w:bCs/>
        </w:rPr>
      </w:pPr>
      <w:r w:rsidRPr="00B528FB">
        <w:rPr>
          <w:rFonts w:eastAsiaTheme="minorEastAsia"/>
          <w:b/>
          <w:bCs/>
        </w:rPr>
        <w:t xml:space="preserve">Комментарии, рекомендации. </w:t>
      </w:r>
      <w:r w:rsidRPr="00B528FB">
        <w:rPr>
          <w:rFonts w:eastAsiaTheme="minorEastAsia"/>
          <w:bCs/>
        </w:rPr>
        <w:t>Задача по планиметрии пов</w:t>
      </w:r>
      <w:r w:rsidR="004160D7">
        <w:rPr>
          <w:rFonts w:eastAsiaTheme="minorEastAsia"/>
          <w:bCs/>
        </w:rPr>
        <w:t xml:space="preserve">ышенного уровня на вычисление. </w:t>
      </w:r>
      <w:r w:rsidRPr="00B528FB">
        <w:rPr>
          <w:rFonts w:eastAsiaTheme="minorEastAsia"/>
          <w:bCs/>
        </w:rPr>
        <w:t>Основная ошибка неверное определение соотношений</w:t>
      </w:r>
      <w:r w:rsidR="006C5014" w:rsidRPr="00B528FB">
        <w:rPr>
          <w:rFonts w:eastAsiaTheme="minorEastAsia"/>
          <w:bCs/>
        </w:rPr>
        <w:t xml:space="preserve"> между геометрическими фигурами, не понимание подобия фигур.</w:t>
      </w:r>
    </w:p>
    <w:p w:rsidR="00EF15FF" w:rsidRPr="00B528FB" w:rsidRDefault="00EF15FF" w:rsidP="00976EAA">
      <w:pPr>
        <w:ind w:firstLine="426"/>
        <w:jc w:val="both"/>
        <w:rPr>
          <w:rFonts w:eastAsiaTheme="minorEastAsia"/>
          <w:bCs/>
        </w:rPr>
      </w:pPr>
    </w:p>
    <w:p w:rsidR="00EF15FF" w:rsidRPr="00B528FB" w:rsidRDefault="00EF15FF" w:rsidP="00976EAA">
      <w:pPr>
        <w:ind w:firstLine="426"/>
        <w:jc w:val="both"/>
        <w:rPr>
          <w:rFonts w:eastAsiaTheme="minorEastAsia"/>
          <w:bCs/>
        </w:rPr>
      </w:pPr>
      <w:r w:rsidRPr="00B528FB">
        <w:rPr>
          <w:rFonts w:eastAsiaTheme="minorEastAsia"/>
          <w:bCs/>
          <w:noProof/>
        </w:rPr>
        <w:drawing>
          <wp:inline distT="0" distB="0" distL="0" distR="0">
            <wp:extent cx="6381750" cy="638175"/>
            <wp:effectExtent l="19050" t="0" r="0" b="0"/>
            <wp:docPr id="6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5FF" w:rsidRPr="00B528FB" w:rsidRDefault="00EF15FF" w:rsidP="00976EAA">
      <w:pPr>
        <w:tabs>
          <w:tab w:val="center" w:pos="4800"/>
          <w:tab w:val="right" w:pos="9500"/>
        </w:tabs>
        <w:ind w:firstLine="426"/>
        <w:jc w:val="both"/>
        <w:rPr>
          <w:rFonts w:eastAsiaTheme="minorEastAsia"/>
          <w:b/>
          <w:bCs/>
        </w:rPr>
      </w:pPr>
      <w:r w:rsidRPr="00B528FB">
        <w:rPr>
          <w:noProof/>
        </w:rPr>
        <w:drawing>
          <wp:inline distT="0" distB="0" distL="0" distR="0">
            <wp:extent cx="1676400" cy="1371600"/>
            <wp:effectExtent l="19050" t="0" r="0" b="0"/>
            <wp:docPr id="65" name="Рисунок 22" descr="https://self-edu.ru/htm/2018/oge2018_36/files/9_25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self-edu.ru/htm/2018/oge2018_36/files/9_25.files/image001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5FF" w:rsidRPr="00B528FB" w:rsidRDefault="00EF15FF" w:rsidP="00976EAA">
      <w:pPr>
        <w:tabs>
          <w:tab w:val="center" w:pos="4800"/>
          <w:tab w:val="right" w:pos="9500"/>
        </w:tabs>
        <w:ind w:firstLine="426"/>
        <w:jc w:val="both"/>
        <w:rPr>
          <w:rFonts w:eastAsiaTheme="minorEastAsia"/>
          <w:b/>
          <w:bCs/>
        </w:rPr>
      </w:pPr>
    </w:p>
    <w:p w:rsidR="00EF15FF" w:rsidRPr="00B528FB" w:rsidRDefault="00EF15FF" w:rsidP="00EF15FF">
      <w:pPr>
        <w:pStyle w:val="afa"/>
        <w:shd w:val="clear" w:color="auto" w:fill="F7F7F7"/>
        <w:rPr>
          <w:color w:val="000000"/>
        </w:rPr>
      </w:pPr>
      <w:r w:rsidRPr="00B528FB">
        <w:rPr>
          <w:b/>
          <w:bCs/>
          <w:color w:val="000000"/>
        </w:rPr>
        <w:t>Решение.</w:t>
      </w:r>
    </w:p>
    <w:p w:rsidR="00EF15FF" w:rsidRPr="00B528FB" w:rsidRDefault="00EF15FF" w:rsidP="00EF15FF">
      <w:pPr>
        <w:pStyle w:val="afa"/>
        <w:shd w:val="clear" w:color="auto" w:fill="F7F7F7"/>
        <w:rPr>
          <w:color w:val="000000"/>
        </w:rPr>
      </w:pPr>
      <w:r w:rsidRPr="00B528FB">
        <w:rPr>
          <w:color w:val="000000"/>
        </w:rPr>
        <w:t>1. Из рисунка видно, что треугольники BOC1 и CB1O подобны по двум углам (углы </w:t>
      </w:r>
      <w:r w:rsidRPr="00B528FB">
        <w:rPr>
          <w:noProof/>
          <w:color w:val="000000"/>
        </w:rPr>
        <w:drawing>
          <wp:inline distT="0" distB="0" distL="0" distR="0">
            <wp:extent cx="1457325" cy="257175"/>
            <wp:effectExtent l="19050" t="0" r="9525" b="0"/>
            <wp:docPr id="68" name="Рисунок 25" descr="https://self-edu.ru/htm/2018/oge2018_36/files/9_25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self-edu.ru/htm/2018/oge2018_36/files/9_25.files/image002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, так как CC1 и BB1 – высоты, а углы </w:t>
      </w:r>
      <w:r w:rsidRPr="00B528FB">
        <w:rPr>
          <w:noProof/>
          <w:color w:val="000000"/>
        </w:rPr>
        <w:drawing>
          <wp:inline distT="0" distB="0" distL="0" distR="0">
            <wp:extent cx="1133475" cy="228600"/>
            <wp:effectExtent l="19050" t="0" r="9525" b="0"/>
            <wp:docPr id="67" name="Рисунок 26" descr="https://self-edu.ru/htm/2018/oge2018_36/files/9_25.file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self-edu.ru/htm/2018/oge2018_36/files/9_25.files/image003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 как вертикальные углы). В подобных треугольниках соответственные стороны пропорциональны, то есть можно написать соотношение</w:t>
      </w:r>
    </w:p>
    <w:p w:rsidR="00EF15FF" w:rsidRPr="00B528FB" w:rsidRDefault="00EF15FF" w:rsidP="00EF15FF">
      <w:pPr>
        <w:pStyle w:val="afa"/>
        <w:shd w:val="clear" w:color="auto" w:fill="F7F7F7"/>
        <w:jc w:val="center"/>
        <w:rPr>
          <w:color w:val="000000"/>
        </w:rPr>
      </w:pPr>
      <w:r w:rsidRPr="00B528FB">
        <w:rPr>
          <w:noProof/>
          <w:color w:val="000000"/>
        </w:rPr>
        <w:drawing>
          <wp:inline distT="0" distB="0" distL="0" distR="0">
            <wp:extent cx="714375" cy="428625"/>
            <wp:effectExtent l="19050" t="0" r="0" b="0"/>
            <wp:docPr id="66" name="Рисунок 27" descr="https://self-edu.ru/htm/2018/oge2018_36/files/9_25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self-edu.ru/htm/2018/oge2018_36/files/9_25.files/image004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.</w:t>
      </w:r>
    </w:p>
    <w:p w:rsidR="00EF15FF" w:rsidRPr="00B528FB" w:rsidRDefault="00EF15FF" w:rsidP="00EF15FF">
      <w:pPr>
        <w:pStyle w:val="afa"/>
        <w:shd w:val="clear" w:color="auto" w:fill="F7F7F7"/>
        <w:rPr>
          <w:color w:val="000000"/>
        </w:rPr>
      </w:pPr>
      <w:r w:rsidRPr="00B528FB">
        <w:rPr>
          <w:color w:val="000000"/>
        </w:rPr>
        <w:t>2. Треугольники C1OB1 и BOC подобны по двум пропорциональным сторонам и углам между ними (углы </w:t>
      </w:r>
      <w:r w:rsidRPr="00B528FB">
        <w:rPr>
          <w:noProof/>
          <w:color w:val="000000"/>
        </w:rPr>
        <w:drawing>
          <wp:inline distT="0" distB="0" distL="0" distR="0">
            <wp:extent cx="1114425" cy="228600"/>
            <wp:effectExtent l="19050" t="0" r="9525" b="0"/>
            <wp:docPr id="57" name="Рисунок 57" descr="https://self-edu.ru/htm/2018/oge2018_36/files/9_25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self-edu.ru/htm/2018/oge2018_36/files/9_25.files/image005.gif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 – вертикальные).</w:t>
      </w:r>
    </w:p>
    <w:p w:rsidR="00EF15FF" w:rsidRPr="00B528FB" w:rsidRDefault="00EF15FF" w:rsidP="00EF15FF">
      <w:pPr>
        <w:pStyle w:val="afa"/>
        <w:shd w:val="clear" w:color="auto" w:fill="F7F7F7"/>
        <w:rPr>
          <w:color w:val="000000"/>
        </w:rPr>
      </w:pPr>
      <w:r w:rsidRPr="00B528FB">
        <w:rPr>
          <w:color w:val="000000"/>
        </w:rPr>
        <w:t>3. Из подобия треугольников следует равенство углов:</w:t>
      </w:r>
    </w:p>
    <w:p w:rsidR="00EF15FF" w:rsidRPr="00B528FB" w:rsidRDefault="00EF15FF" w:rsidP="00EF15FF">
      <w:pPr>
        <w:pStyle w:val="afa"/>
        <w:shd w:val="clear" w:color="auto" w:fill="F7F7F7"/>
        <w:jc w:val="center"/>
        <w:rPr>
          <w:color w:val="000000"/>
        </w:rPr>
      </w:pPr>
      <w:r w:rsidRPr="00B528FB">
        <w:rPr>
          <w:noProof/>
          <w:color w:val="000000"/>
        </w:rPr>
        <w:drawing>
          <wp:inline distT="0" distB="0" distL="0" distR="0">
            <wp:extent cx="1114425" cy="228600"/>
            <wp:effectExtent l="19050" t="0" r="9525" b="0"/>
            <wp:docPr id="58" name="Рисунок 58" descr="https://self-edu.ru/htm/2018/oge2018_36/files/9_25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elf-edu.ru/htm/2018/oge2018_36/files/9_25.files/image006.gif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,</w:t>
      </w:r>
    </w:p>
    <w:p w:rsidR="00EF15FF" w:rsidRPr="00B528FB" w:rsidRDefault="00EF15FF" w:rsidP="00EF15FF">
      <w:pPr>
        <w:pStyle w:val="afa"/>
        <w:shd w:val="clear" w:color="auto" w:fill="F7F7F7"/>
        <w:rPr>
          <w:color w:val="000000"/>
        </w:rPr>
      </w:pPr>
      <w:r w:rsidRPr="00B528FB">
        <w:rPr>
          <w:color w:val="000000"/>
        </w:rPr>
        <w:t>а, значит, равны и углы</w:t>
      </w:r>
    </w:p>
    <w:p w:rsidR="00EF15FF" w:rsidRPr="00B528FB" w:rsidRDefault="00EF15FF" w:rsidP="00EF15FF">
      <w:pPr>
        <w:pStyle w:val="afa"/>
        <w:shd w:val="clear" w:color="auto" w:fill="F7F7F7"/>
        <w:jc w:val="center"/>
        <w:rPr>
          <w:color w:val="000000"/>
        </w:rPr>
      </w:pPr>
      <w:r w:rsidRPr="00B528FB">
        <w:rPr>
          <w:noProof/>
          <w:color w:val="000000"/>
        </w:rPr>
        <w:drawing>
          <wp:inline distT="0" distB="0" distL="0" distR="0">
            <wp:extent cx="1133475" cy="228600"/>
            <wp:effectExtent l="19050" t="0" r="9525" b="0"/>
            <wp:docPr id="59" name="Рисунок 59" descr="https://self-edu.ru/htm/2018/oge2018_36/files/9_25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self-edu.ru/htm/2018/oge2018_36/files/9_25.files/image007.gif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28FB">
        <w:rPr>
          <w:color w:val="000000"/>
        </w:rPr>
        <w:t>.</w:t>
      </w:r>
    </w:p>
    <w:p w:rsidR="00437B2A" w:rsidRPr="00B528FB" w:rsidRDefault="00437B2A" w:rsidP="00976EAA">
      <w:pPr>
        <w:tabs>
          <w:tab w:val="center" w:pos="4800"/>
          <w:tab w:val="right" w:pos="9500"/>
        </w:tabs>
        <w:ind w:firstLine="426"/>
        <w:jc w:val="both"/>
        <w:rPr>
          <w:rFonts w:eastAsiaTheme="minorEastAsia"/>
          <w:b/>
          <w:bCs/>
        </w:rPr>
      </w:pPr>
      <w:r w:rsidRPr="00B528FB">
        <w:rPr>
          <w:rFonts w:eastAsiaTheme="minorEastAsia"/>
          <w:noProof/>
        </w:rPr>
        <w:br/>
      </w:r>
    </w:p>
    <w:p w:rsidR="00132200" w:rsidRPr="00B528FB" w:rsidRDefault="00437B2A" w:rsidP="004160D7">
      <w:pPr>
        <w:tabs>
          <w:tab w:val="center" w:pos="4800"/>
          <w:tab w:val="right" w:pos="9500"/>
        </w:tabs>
        <w:ind w:firstLine="426"/>
        <w:jc w:val="both"/>
        <w:rPr>
          <w:noProof/>
        </w:rPr>
      </w:pPr>
      <w:r w:rsidRPr="00B528FB">
        <w:rPr>
          <w:rFonts w:eastAsiaTheme="minorEastAsia"/>
          <w:b/>
          <w:bCs/>
        </w:rPr>
        <w:t>Комментарии, рекомендации.</w:t>
      </w:r>
      <w:r w:rsidR="00976EAA" w:rsidRPr="00B528FB">
        <w:rPr>
          <w:rFonts w:eastAsiaTheme="minorEastAsia"/>
          <w:b/>
          <w:bCs/>
        </w:rPr>
        <w:t xml:space="preserve"> </w:t>
      </w:r>
      <w:r w:rsidRPr="00B528FB">
        <w:rPr>
          <w:rFonts w:eastAsiaTheme="minorEastAsia"/>
          <w:bCs/>
        </w:rPr>
        <w:t>Задача по геометрии повышенного уровня</w:t>
      </w:r>
      <w:r w:rsidR="004160D7">
        <w:rPr>
          <w:rFonts w:eastAsiaTheme="minorEastAsia"/>
          <w:bCs/>
        </w:rPr>
        <w:t xml:space="preserve"> сложности</w:t>
      </w:r>
      <w:r w:rsidRPr="00B528FB">
        <w:rPr>
          <w:rFonts w:eastAsiaTheme="minorEastAsia"/>
          <w:bCs/>
        </w:rPr>
        <w:t xml:space="preserve"> на доказательство. Типичной ошибкой при всех способах решения был пропуск ключевых шагов решения, что говорит о </w:t>
      </w:r>
      <w:proofErr w:type="spellStart"/>
      <w:r w:rsidRPr="00B528FB">
        <w:rPr>
          <w:rFonts w:eastAsiaTheme="minorEastAsia"/>
          <w:bCs/>
        </w:rPr>
        <w:t>несформированности</w:t>
      </w:r>
      <w:proofErr w:type="spellEnd"/>
      <w:r w:rsidRPr="00B528FB">
        <w:rPr>
          <w:rFonts w:eastAsiaTheme="minorEastAsia"/>
          <w:bCs/>
        </w:rPr>
        <w:t xml:space="preserve"> у учащихся причинно-следственных шагов доказательства. </w:t>
      </w:r>
    </w:p>
    <w:p w:rsidR="00132200" w:rsidRPr="00B528FB" w:rsidRDefault="00132200" w:rsidP="00976EAA">
      <w:pPr>
        <w:ind w:firstLine="426"/>
        <w:jc w:val="both"/>
      </w:pPr>
      <w:r w:rsidRPr="00B528FB">
        <w:rPr>
          <w:lang w:val="en-US"/>
        </w:rPr>
        <w:lastRenderedPageBreak/>
        <w:t> </w:t>
      </w:r>
      <w:r w:rsidR="00EF15FF" w:rsidRPr="00B528FB">
        <w:rPr>
          <w:noProof/>
        </w:rPr>
        <w:drawing>
          <wp:inline distT="0" distB="0" distL="0" distR="0">
            <wp:extent cx="6391275" cy="714375"/>
            <wp:effectExtent l="1905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05C" w:rsidRPr="00B528FB" w:rsidRDefault="000D005C" w:rsidP="000D005C">
      <w:pPr>
        <w:ind w:firstLine="426"/>
        <w:rPr>
          <w:b/>
          <w:iCs/>
        </w:rPr>
      </w:pPr>
    </w:p>
    <w:p w:rsidR="00EF15FF" w:rsidRPr="00B528FB" w:rsidRDefault="006B7D21" w:rsidP="000D005C">
      <w:pPr>
        <w:ind w:firstLine="426"/>
        <w:rPr>
          <w:b/>
          <w:iCs/>
        </w:rPr>
      </w:pPr>
      <w:r w:rsidRPr="00B528FB">
        <w:rPr>
          <w:noProof/>
        </w:rPr>
        <w:drawing>
          <wp:inline distT="0" distB="0" distL="0" distR="0">
            <wp:extent cx="2200275" cy="1933575"/>
            <wp:effectExtent l="19050" t="0" r="9525" b="0"/>
            <wp:docPr id="75" name="Рисунок 75" descr="https://self-edu.ru/htm/2019/oge2019_36/files/1_26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elf-edu.ru/htm/2019/oge2019_36/files/1_26.files/image002.jpg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D21" w:rsidRPr="00B528FB" w:rsidRDefault="006B7D21" w:rsidP="000D005C">
      <w:pPr>
        <w:ind w:firstLine="426"/>
        <w:rPr>
          <w:color w:val="000000"/>
          <w:shd w:val="clear" w:color="auto" w:fill="F7F7F7"/>
        </w:rPr>
      </w:pPr>
      <w:r w:rsidRPr="00B528FB">
        <w:rPr>
          <w:color w:val="000000"/>
          <w:shd w:val="clear" w:color="auto" w:fill="F7F7F7"/>
        </w:rPr>
        <w:t>Из равенства треугольников AMD и ВМК следует, что AD = BK = 9. Проведём через вершину C прямую, параллельную стороне AB, до пересечения с основанием AD в точке P. Треугольник CPD — прямоугольный, так как</w:t>
      </w:r>
    </w:p>
    <w:p w:rsidR="00C21498" w:rsidRPr="00B528FB" w:rsidRDefault="00C21498" w:rsidP="000D005C">
      <w:pPr>
        <w:ind w:firstLine="426"/>
        <w:rPr>
          <w:color w:val="000000"/>
          <w:shd w:val="clear" w:color="auto" w:fill="F7F7F7"/>
        </w:rPr>
      </w:pPr>
      <w:r w:rsidRPr="00B528FB">
        <w:rPr>
          <w:color w:val="000000"/>
          <w:shd w:val="clear" w:color="auto" w:fill="F7F7F7"/>
        </w:rPr>
        <w:t>СД</w:t>
      </w:r>
      <w:r w:rsidRPr="00B528FB">
        <w:rPr>
          <w:color w:val="000000"/>
          <w:shd w:val="clear" w:color="auto" w:fill="F7F7F7"/>
          <w:vertAlign w:val="superscript"/>
        </w:rPr>
        <w:t>2</w:t>
      </w:r>
      <w:r w:rsidRPr="00B528FB">
        <w:rPr>
          <w:color w:val="000000"/>
          <w:shd w:val="clear" w:color="auto" w:fill="F7F7F7"/>
        </w:rPr>
        <w:t>=С</w:t>
      </w:r>
      <w:r w:rsidRPr="00B528FB">
        <w:rPr>
          <w:color w:val="000000"/>
          <w:shd w:val="clear" w:color="auto" w:fill="F7F7F7"/>
          <w:lang w:val="en-US"/>
        </w:rPr>
        <w:t>P</w:t>
      </w:r>
      <w:r w:rsidRPr="00B528FB">
        <w:rPr>
          <w:color w:val="000000"/>
          <w:shd w:val="clear" w:color="auto" w:fill="F7F7F7"/>
          <w:vertAlign w:val="superscript"/>
        </w:rPr>
        <w:t>2</w:t>
      </w:r>
      <w:r w:rsidRPr="00B528FB">
        <w:rPr>
          <w:color w:val="000000"/>
          <w:shd w:val="clear" w:color="auto" w:fill="F7F7F7"/>
        </w:rPr>
        <w:t>+</w:t>
      </w:r>
      <w:r w:rsidRPr="00B528FB">
        <w:rPr>
          <w:color w:val="000000"/>
          <w:shd w:val="clear" w:color="auto" w:fill="F7F7F7"/>
          <w:lang w:val="en-US"/>
        </w:rPr>
        <w:t>PD</w:t>
      </w:r>
      <w:r w:rsidRPr="005B6861">
        <w:rPr>
          <w:color w:val="000000"/>
          <w:shd w:val="clear" w:color="auto" w:fill="F7F7F7"/>
          <w:vertAlign w:val="superscript"/>
        </w:rPr>
        <w:t>2</w:t>
      </w:r>
      <w:r w:rsidRPr="00B528FB">
        <w:rPr>
          <w:color w:val="000000"/>
          <w:shd w:val="clear" w:color="auto" w:fill="F7F7F7"/>
        </w:rPr>
        <w:t>.</w:t>
      </w:r>
    </w:p>
    <w:p w:rsidR="006B7D21" w:rsidRPr="00B528FB" w:rsidRDefault="006B7D21" w:rsidP="000D005C">
      <w:pPr>
        <w:ind w:firstLine="426"/>
        <w:rPr>
          <w:b/>
          <w:iCs/>
        </w:rPr>
      </w:pPr>
    </w:p>
    <w:p w:rsidR="00C21498" w:rsidRPr="00B528FB" w:rsidRDefault="00C21498" w:rsidP="00C21498">
      <w:pPr>
        <w:pStyle w:val="afa"/>
        <w:shd w:val="clear" w:color="auto" w:fill="F7F7F7"/>
        <w:rPr>
          <w:color w:val="000000"/>
        </w:rPr>
      </w:pPr>
      <w:r w:rsidRPr="00B528FB">
        <w:rPr>
          <w:color w:val="000000"/>
        </w:rPr>
        <w:t>CP — высота трапеции. Следовательно,</w:t>
      </w:r>
    </w:p>
    <w:p w:rsidR="00C21498" w:rsidRPr="00B528FB" w:rsidRDefault="00C21498" w:rsidP="00C21498">
      <w:pPr>
        <w:pStyle w:val="afa"/>
        <w:shd w:val="clear" w:color="auto" w:fill="F7F7F7"/>
        <w:rPr>
          <w:color w:val="000000"/>
          <w:vertAlign w:val="subscript"/>
        </w:rPr>
      </w:pPr>
      <w:r w:rsidRPr="00B528FB">
        <w:rPr>
          <w:color w:val="000000"/>
          <w:lang w:val="en-US"/>
        </w:rPr>
        <w:t>S</w:t>
      </w:r>
      <w:r w:rsidRPr="00B528FB">
        <w:rPr>
          <w:color w:val="000000"/>
          <w:vertAlign w:val="subscript"/>
          <w:lang w:val="en-US"/>
        </w:rPr>
        <w:t>ABCD</w:t>
      </w:r>
      <w:proofErr w:type="gramStart"/>
      <w:r w:rsidRPr="00B528FB">
        <w:rPr>
          <w:color w:val="000000"/>
          <w:vertAlign w:val="subscript"/>
        </w:rPr>
        <w:t>=</w:t>
      </w:r>
      <w:proofErr w:type="gramEnd"/>
      <m:oMath>
        <m:f>
          <m:fPr>
            <m:ctrlPr>
              <w:rPr>
                <w:rFonts w:ascii="Cambria Math" w:hAnsi="Cambria Math"/>
                <w:i/>
                <w:color w:val="000000"/>
                <w:vertAlign w:val="subscript"/>
              </w:rPr>
            </m:ctrlPr>
          </m:fPr>
          <m:num>
            <m:r>
              <w:rPr>
                <w:rFonts w:ascii="Cambria Math"/>
                <w:color w:val="000000"/>
                <w:vertAlign w:val="subscript"/>
              </w:rPr>
              <m:t>1</m:t>
            </m:r>
          </m:num>
          <m:den>
            <m:r>
              <w:rPr>
                <w:rFonts w:ascii="Cambria Math"/>
                <w:color w:val="000000"/>
                <w:vertAlign w:val="subscript"/>
              </w:rPr>
              <m:t xml:space="preserve">2 </m:t>
            </m:r>
          </m:den>
        </m:f>
      </m:oMath>
      <w:r w:rsidRPr="00B528FB">
        <w:rPr>
          <w:color w:val="000000"/>
          <w:vertAlign w:val="subscript"/>
        </w:rPr>
        <w:t>(</w:t>
      </w:r>
      <w:r w:rsidR="004160D7">
        <w:rPr>
          <w:color w:val="000000"/>
          <w:vertAlign w:val="subscript"/>
        </w:rPr>
        <w:t xml:space="preserve"> </w:t>
      </w:r>
      <w:r w:rsidRPr="00B528FB">
        <w:rPr>
          <w:color w:val="000000"/>
          <w:vertAlign w:val="subscript"/>
        </w:rPr>
        <w:t>АД+ВС)</w:t>
      </w:r>
      <w:r w:rsidRPr="00B528FB">
        <w:rPr>
          <w:color w:val="000000"/>
          <w:vertAlign w:val="subscript"/>
          <w:lang w:val="en-US"/>
        </w:rPr>
        <w:t>CP</w:t>
      </w:r>
      <w:r w:rsidRPr="005B6861">
        <w:rPr>
          <w:color w:val="000000"/>
          <w:vertAlign w:val="subscript"/>
        </w:rPr>
        <w:t>=156</w:t>
      </w:r>
      <w:r w:rsidRPr="00B528FB">
        <w:rPr>
          <w:color w:val="000000"/>
          <w:vertAlign w:val="subscript"/>
        </w:rPr>
        <w:t>.</w:t>
      </w:r>
    </w:p>
    <w:p w:rsidR="00C21498" w:rsidRPr="00B528FB" w:rsidRDefault="00C21498" w:rsidP="00C21498">
      <w:pPr>
        <w:pStyle w:val="afa"/>
        <w:shd w:val="clear" w:color="auto" w:fill="F7F7F7"/>
        <w:rPr>
          <w:color w:val="000000"/>
          <w:vertAlign w:val="subscript"/>
        </w:rPr>
      </w:pPr>
      <w:r w:rsidRPr="00B528FB">
        <w:rPr>
          <w:color w:val="000000"/>
          <w:vertAlign w:val="subscript"/>
        </w:rPr>
        <w:t>Ответ; 156.</w:t>
      </w:r>
    </w:p>
    <w:p w:rsidR="00EF15FF" w:rsidRPr="00B528FB" w:rsidRDefault="00EF15FF" w:rsidP="00C21498">
      <w:pPr>
        <w:rPr>
          <w:noProof/>
        </w:rPr>
      </w:pPr>
    </w:p>
    <w:p w:rsidR="00191435" w:rsidRPr="00B528FB" w:rsidRDefault="00191435" w:rsidP="000D005C">
      <w:pPr>
        <w:ind w:firstLine="426"/>
        <w:rPr>
          <w:rFonts w:eastAsiaTheme="minorEastAsia"/>
          <w:bCs/>
        </w:rPr>
      </w:pPr>
      <w:r w:rsidRPr="00B528FB">
        <w:rPr>
          <w:rFonts w:eastAsiaTheme="minorEastAsia"/>
          <w:b/>
          <w:bCs/>
        </w:rPr>
        <w:t>Комментарии, рекомендации.</w:t>
      </w:r>
      <w:r w:rsidR="00976EAA" w:rsidRPr="00B528FB">
        <w:rPr>
          <w:rFonts w:eastAsiaTheme="minorEastAsia"/>
          <w:b/>
          <w:bCs/>
        </w:rPr>
        <w:t xml:space="preserve"> </w:t>
      </w:r>
      <w:r w:rsidRPr="00B528FB">
        <w:rPr>
          <w:rFonts w:eastAsiaTheme="minorEastAsia"/>
          <w:bCs/>
        </w:rPr>
        <w:t>Задача по геометрии высокого уровня</w:t>
      </w:r>
      <w:r w:rsidR="004160D7">
        <w:rPr>
          <w:rFonts w:eastAsiaTheme="minorEastAsia"/>
          <w:bCs/>
        </w:rPr>
        <w:t xml:space="preserve"> сложности</w:t>
      </w:r>
      <w:r w:rsidRPr="00B528FB">
        <w:rPr>
          <w:rFonts w:eastAsiaTheme="minorEastAsia"/>
          <w:bCs/>
        </w:rPr>
        <w:t>. Это задание решают в основном участники ОГЭ, претендующие на высокий балл. Успешное выполнение возможно только при систематическом изучении курса геометрии. Натаскивания на задания, встречавшиеся в прошлые годы, чем грешат многие учителя при подготовке к ОГЭ, недостаточно. После такой «подготовки» школьник, наученный решать прошлогодние задачи, встречается с задачей, которую он прежде не решал, и не может подойти к ней, поскольку у него отсутствуют навыки анализа условия и геометрической конфигурации, поиска и синтеза решения. Вместо этих важнейших навыков он имеет лишь навык узнавания знакомой задачи и следования заученному алгоритму.</w:t>
      </w:r>
    </w:p>
    <w:p w:rsidR="00406E15" w:rsidRPr="00B528FB" w:rsidRDefault="00406E15" w:rsidP="00B550BC">
      <w:pPr>
        <w:pStyle w:val="a3"/>
        <w:numPr>
          <w:ilvl w:val="0"/>
          <w:numId w:val="9"/>
        </w:numPr>
        <w:spacing w:before="120" w:after="12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Соотнесение результатов выполнения заданий с учебными программами, УМК и иными особенностями региональной/муниципальной систем образования</w:t>
      </w:r>
    </w:p>
    <w:p w:rsidR="00406E15" w:rsidRPr="00B528FB" w:rsidRDefault="001525C9" w:rsidP="001525C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</w:rPr>
        <w:t>В образовательных учреждениях, показавших наилучшие результаты ОГЭ по математике используется УМК С.М. Никольский, "Просвещение"</w:t>
      </w:r>
      <w:r w:rsidR="00C21498" w:rsidRPr="00B528FB">
        <w:rPr>
          <w:rFonts w:ascii="Times New Roman" w:hAnsi="Times New Roman"/>
          <w:sz w:val="24"/>
          <w:szCs w:val="24"/>
        </w:rPr>
        <w:t xml:space="preserve">, </w:t>
      </w:r>
      <w:r w:rsidR="00C21498" w:rsidRPr="00B528FB">
        <w:rPr>
          <w:rFonts w:ascii="Times New Roman" w:hAnsi="Times New Roman"/>
          <w:color w:val="000000"/>
          <w:sz w:val="24"/>
          <w:szCs w:val="24"/>
        </w:rPr>
        <w:t xml:space="preserve">Макарычев Ю.Н., </w:t>
      </w:r>
      <w:proofErr w:type="spellStart"/>
      <w:r w:rsidR="00C21498" w:rsidRPr="00B528FB">
        <w:rPr>
          <w:rFonts w:ascii="Times New Roman" w:hAnsi="Times New Roman"/>
          <w:color w:val="000000"/>
          <w:sz w:val="24"/>
          <w:szCs w:val="24"/>
        </w:rPr>
        <w:t>Миндюк</w:t>
      </w:r>
      <w:proofErr w:type="spellEnd"/>
      <w:r w:rsidR="00C21498" w:rsidRPr="00B528FB">
        <w:rPr>
          <w:rFonts w:ascii="Times New Roman" w:hAnsi="Times New Roman"/>
          <w:color w:val="000000"/>
          <w:sz w:val="24"/>
          <w:szCs w:val="24"/>
        </w:rPr>
        <w:t xml:space="preserve"> Н.Г., </w:t>
      </w:r>
      <w:proofErr w:type="spellStart"/>
      <w:r w:rsidR="00C21498" w:rsidRPr="00B528FB">
        <w:rPr>
          <w:rFonts w:ascii="Times New Roman" w:hAnsi="Times New Roman"/>
          <w:color w:val="000000"/>
          <w:sz w:val="24"/>
          <w:szCs w:val="24"/>
        </w:rPr>
        <w:t>Нешков</w:t>
      </w:r>
      <w:proofErr w:type="spellEnd"/>
      <w:r w:rsidR="00C21498" w:rsidRPr="00B528FB">
        <w:rPr>
          <w:rFonts w:ascii="Times New Roman" w:hAnsi="Times New Roman"/>
          <w:color w:val="000000"/>
          <w:sz w:val="24"/>
          <w:szCs w:val="24"/>
        </w:rPr>
        <w:t xml:space="preserve"> Алгебра (углубленный уровень) 9 класс АО «Издательство «Просвещение».</w:t>
      </w:r>
    </w:p>
    <w:p w:rsidR="001525C9" w:rsidRPr="00B528FB" w:rsidRDefault="001525C9" w:rsidP="00406E1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0C24" w:rsidRPr="00B528FB" w:rsidRDefault="00AC0C24" w:rsidP="00406E1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0C24" w:rsidRPr="00B528FB" w:rsidRDefault="00AC0C24" w:rsidP="00406E1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06E15" w:rsidRPr="00B528FB" w:rsidRDefault="00406E15" w:rsidP="00406E1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2.3.4 Выводы об итогах анализа выполнения заданий, групп заданий:</w:t>
      </w: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406E15" w:rsidRPr="00B528FB" w:rsidRDefault="00406E15" w:rsidP="00B550BC">
      <w:pPr>
        <w:pStyle w:val="a3"/>
        <w:numPr>
          <w:ilvl w:val="0"/>
          <w:numId w:val="9"/>
        </w:numPr>
        <w:spacing w:before="120" w:after="12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элементов содержания / умений и видов деятельности, усвоение которых всеми школьниками региона в целом можно считать достаточным.</w:t>
      </w:r>
    </w:p>
    <w:p w:rsidR="00565A31" w:rsidRPr="00B528FB" w:rsidRDefault="00565A31" w:rsidP="00976EAA">
      <w:pPr>
        <w:ind w:firstLine="426"/>
        <w:jc w:val="both"/>
        <w:rPr>
          <w:noProof/>
        </w:rPr>
      </w:pPr>
      <w:r w:rsidRPr="00B528FB">
        <w:rPr>
          <w:noProof/>
        </w:rPr>
        <w:lastRenderedPageBreak/>
        <w:t>Элементы содержания / умения, усвоение которых можно считать достаточными (на базовом уровне)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выполнять вычисления и преобразования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1D04D8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</w:t>
      </w:r>
      <w:r w:rsidR="00565A31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меть выполнять преобразования алгебраических выражений</w:t>
      </w: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решать уравнения, неравенства и их системы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работать со статистической информацией, находить частоту и вероятность случайного события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строить и читать графики функций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Осуществлять практические расчёты по формулам; составлять несложные формулы, выражающие зависимости между величинами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.</w:t>
      </w:r>
    </w:p>
    <w:p w:rsidR="00406E15" w:rsidRPr="00B528FB" w:rsidRDefault="00406E15" w:rsidP="00976EAA">
      <w:pPr>
        <w:pStyle w:val="a3"/>
        <w:numPr>
          <w:ilvl w:val="0"/>
          <w:numId w:val="9"/>
        </w:numPr>
        <w:spacing w:before="120" w:after="12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элементов содержания / умений и видов деятельности, усвоение которых всеми школьниками региона в целом, школьниками с разным уровнем подготовки нельзя считать достаточным.</w:t>
      </w:r>
    </w:p>
    <w:p w:rsidR="00406E15" w:rsidRPr="00B528FB" w:rsidRDefault="00565A31" w:rsidP="00976EAA">
      <w:pPr>
        <w:ind w:firstLine="426"/>
        <w:jc w:val="both"/>
        <w:rPr>
          <w:noProof/>
        </w:rPr>
      </w:pPr>
      <w:r w:rsidRPr="00B528FB">
        <w:rPr>
          <w:noProof/>
        </w:rPr>
        <w:t>Элементы содержания / умения, усвоение которых всеми школьниками региона в целом нельзя считать достаточными:</w:t>
      </w:r>
    </w:p>
    <w:p w:rsidR="00565A31" w:rsidRPr="00B528FB" w:rsidRDefault="001525C9" w:rsidP="00976EAA">
      <w:pPr>
        <w:ind w:firstLine="426"/>
        <w:jc w:val="both"/>
        <w:rPr>
          <w:i/>
          <w:noProof/>
        </w:rPr>
      </w:pPr>
      <w:r w:rsidRPr="00B528FB">
        <w:rPr>
          <w:i/>
          <w:noProof/>
        </w:rPr>
        <w:t>н</w:t>
      </w:r>
      <w:r w:rsidR="00565A31" w:rsidRPr="00B528FB">
        <w:rPr>
          <w:i/>
          <w:noProof/>
        </w:rPr>
        <w:t>а базовом уровне: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выполнять вычисления и преобразования, уметь использовать приобретённые знания и умения в практической деятельности и повседневной жизни, уметь строить и исследовать простейшие математические модели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выполнять действия с геометрическими фигурами, координатами и векторами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976EAA">
      <w:pPr>
        <w:ind w:firstLine="426"/>
        <w:jc w:val="both"/>
        <w:rPr>
          <w:i/>
          <w:noProof/>
        </w:rPr>
      </w:pPr>
      <w:r w:rsidRPr="00B528FB">
        <w:rPr>
          <w:i/>
          <w:noProof/>
        </w:rPr>
        <w:t xml:space="preserve">на повышенном и высоком уровне 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выполнять преобразования алгебраических выражений, решать уравнения, неравенства и их системы, строить и читать графики функций, строить и исследовать простейшие математические модели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выполнять действия с геометрическими фигурами, координатами и векторами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;</w:t>
      </w:r>
    </w:p>
    <w:p w:rsidR="00565A31" w:rsidRPr="00B528FB" w:rsidRDefault="00565A31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</w:r>
      <w:r w:rsidR="001D04D8"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.</w:t>
      </w:r>
    </w:p>
    <w:p w:rsidR="00565A31" w:rsidRPr="00B528FB" w:rsidRDefault="0022536D" w:rsidP="00976EAA">
      <w:pPr>
        <w:ind w:firstLine="426"/>
        <w:jc w:val="both"/>
        <w:rPr>
          <w:noProof/>
        </w:rPr>
      </w:pPr>
      <w:r w:rsidRPr="00B528FB">
        <w:rPr>
          <w:noProof/>
        </w:rPr>
        <w:t>В дополнении к выше указанным, также нельзя считать достаточно усвоенными школьниками региона с невысоким уровнем математической подготовки (получивших оценки «2» или «3) на базовом уровне следующий э</w:t>
      </w:r>
      <w:r w:rsidR="00565A31" w:rsidRPr="00B528FB">
        <w:rPr>
          <w:noProof/>
        </w:rPr>
        <w:t>лемент содержания / умени</w:t>
      </w:r>
      <w:r w:rsidRPr="00B528FB">
        <w:rPr>
          <w:noProof/>
        </w:rPr>
        <w:t>е</w:t>
      </w:r>
      <w:r w:rsidR="00565A31" w:rsidRPr="00B528FB">
        <w:rPr>
          <w:noProof/>
        </w:rPr>
        <w:t xml:space="preserve"> </w:t>
      </w:r>
    </w:p>
    <w:p w:rsidR="001D04D8" w:rsidRPr="00B528FB" w:rsidRDefault="001D04D8" w:rsidP="000D005C">
      <w:pPr>
        <w:pStyle w:val="a3"/>
        <w:numPr>
          <w:ilvl w:val="0"/>
          <w:numId w:val="38"/>
        </w:numPr>
        <w:tabs>
          <w:tab w:val="left" w:pos="284"/>
        </w:tabs>
        <w:ind w:left="284" w:hanging="284"/>
        <w:jc w:val="both"/>
        <w:rPr>
          <w:rFonts w:ascii="Times New Roman" w:eastAsiaTheme="minorHAnsi" w:hAnsi="Times New Roman"/>
          <w:noProof/>
          <w:sz w:val="24"/>
          <w:szCs w:val="24"/>
          <w:lang w:eastAsia="ru-RU"/>
        </w:rPr>
      </w:pPr>
      <w:r w:rsidRPr="00B528FB">
        <w:rPr>
          <w:rFonts w:ascii="Times New Roman" w:eastAsiaTheme="minorHAnsi" w:hAnsi="Times New Roman"/>
          <w:noProof/>
          <w:sz w:val="24"/>
          <w:szCs w:val="24"/>
          <w:lang w:eastAsia="ru-RU"/>
        </w:rPr>
        <w:t>Уметь строить и читать графики функций.</w:t>
      </w:r>
    </w:p>
    <w:p w:rsidR="00406E15" w:rsidRPr="00B528FB" w:rsidRDefault="00406E15" w:rsidP="00976EAA">
      <w:pPr>
        <w:pStyle w:val="a3"/>
        <w:numPr>
          <w:ilvl w:val="0"/>
          <w:numId w:val="9"/>
        </w:numPr>
        <w:spacing w:before="120" w:after="12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Выводы о существенности вклада содержательных изменений (при наличии изменений) КИМ, использовавшихся в регионе в 2021 году, относительно КИМ прошлых лет.</w:t>
      </w:r>
    </w:p>
    <w:p w:rsidR="00406E15" w:rsidRPr="00B528FB" w:rsidRDefault="001D04D8" w:rsidP="00805B4B">
      <w:pPr>
        <w:ind w:firstLine="426"/>
        <w:jc w:val="both"/>
        <w:rPr>
          <w:noProof/>
        </w:rPr>
      </w:pPr>
      <w:r w:rsidRPr="00B528FB">
        <w:rPr>
          <w:noProof/>
        </w:rPr>
        <w:t xml:space="preserve">Изменение содержания КИМ традиционно приводит к снижению процента решаемости, что говорит об </w:t>
      </w:r>
      <w:r w:rsidR="00976EAA" w:rsidRPr="00B528FB">
        <w:rPr>
          <w:noProof/>
        </w:rPr>
        <w:t>отсутствии умения применять знакомые алгоритмы в нестандартной ситуации.</w:t>
      </w:r>
      <w:r w:rsidR="00805B4B" w:rsidRPr="00B528FB">
        <w:rPr>
          <w:noProof/>
        </w:rPr>
        <w:t xml:space="preserve"> Об этом свидетельствует очень низкий процент выполнения заданий повышенного и высоко</w:t>
      </w:r>
      <w:r w:rsidR="00B550BC" w:rsidRPr="00B528FB">
        <w:rPr>
          <w:noProof/>
        </w:rPr>
        <w:t>го</w:t>
      </w:r>
      <w:r w:rsidR="00805B4B" w:rsidRPr="00B528FB">
        <w:rPr>
          <w:noProof/>
        </w:rPr>
        <w:t xml:space="preserve"> уровня сложности.</w:t>
      </w:r>
    </w:p>
    <w:p w:rsidR="00406E15" w:rsidRPr="00B528FB" w:rsidRDefault="00406E15" w:rsidP="00B550BC">
      <w:pPr>
        <w:pStyle w:val="a3"/>
        <w:numPr>
          <w:ilvl w:val="0"/>
          <w:numId w:val="9"/>
        </w:numPr>
        <w:spacing w:before="120" w:after="12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Выводы о вероятных причинах затруднений </w:t>
      </w:r>
      <w:r w:rsidR="00671A68"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и </w:t>
      </w:r>
      <w:proofErr w:type="gramStart"/>
      <w:r w:rsidR="00671A68"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типичных ошибок</w:t>
      </w:r>
      <w:proofErr w:type="gramEnd"/>
      <w:r w:rsidR="00671A68"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обучающихся </w:t>
      </w: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субъекта Российской Федерации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Основные проблемы, возникающие при написании выпускниками экзаменационной работы говорят о </w:t>
      </w:r>
      <w:proofErr w:type="spellStart"/>
      <w:r w:rsidRPr="00B528FB">
        <w:t>несформированность</w:t>
      </w:r>
      <w:proofErr w:type="spellEnd"/>
      <w:r w:rsidRPr="00B528FB">
        <w:t xml:space="preserve"> метапредметных навыков, наряду с умениями и навыками математических действий: 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- неумение понять суть вопроса, содержание задания, приводящее к построению неверного хода решения; </w:t>
      </w:r>
    </w:p>
    <w:p w:rsidR="00805B4B" w:rsidRPr="00B528FB" w:rsidRDefault="00805B4B" w:rsidP="00805B4B">
      <w:pPr>
        <w:ind w:firstLine="539"/>
        <w:jc w:val="both"/>
      </w:pPr>
      <w:r w:rsidRPr="00B528FB">
        <w:lastRenderedPageBreak/>
        <w:t xml:space="preserve">- недостаточно развитые умения смыслового чтения, не позволяющие построить адекватную математическую модель по условию задания; 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- неспособность грамотно сформулировать решение в письменном виде, небрежное оформлении письменного решения задачи; </w:t>
      </w:r>
    </w:p>
    <w:p w:rsidR="00805B4B" w:rsidRPr="00B528FB" w:rsidRDefault="00805B4B" w:rsidP="00805B4B">
      <w:pPr>
        <w:ind w:firstLine="539"/>
        <w:jc w:val="both"/>
      </w:pPr>
      <w:r w:rsidRPr="00B528FB">
        <w:t>- недостаточные геометрические знания, слабая графическая культура;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 - неумение проводить анализ условия задания при решении практических и ситуационных задач,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- неумение применять известный алгоритм в нестандартной ситуации; </w:t>
      </w:r>
    </w:p>
    <w:p w:rsidR="00805B4B" w:rsidRPr="00B528FB" w:rsidRDefault="00805B4B" w:rsidP="00805B4B">
      <w:pPr>
        <w:ind w:firstLine="539"/>
        <w:jc w:val="both"/>
      </w:pPr>
      <w:r w:rsidRPr="00B528FB">
        <w:t xml:space="preserve">- </w:t>
      </w:r>
      <w:proofErr w:type="spellStart"/>
      <w:r w:rsidRPr="00B528FB">
        <w:t>несформированность</w:t>
      </w:r>
      <w:proofErr w:type="spellEnd"/>
      <w:r w:rsidRPr="00B528FB">
        <w:t xml:space="preserve"> вычислительных навыков; </w:t>
      </w:r>
    </w:p>
    <w:p w:rsidR="00805B4B" w:rsidRPr="00B528FB" w:rsidRDefault="00805B4B" w:rsidP="00805B4B">
      <w:pPr>
        <w:ind w:firstLine="539"/>
        <w:jc w:val="both"/>
      </w:pPr>
      <w:r w:rsidRPr="00B528FB">
        <w:t>- недостаточно развитые аналитические навыки.</w:t>
      </w:r>
    </w:p>
    <w:p w:rsidR="00406E15" w:rsidRPr="00B528FB" w:rsidRDefault="00406E15" w:rsidP="00406E15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06E15" w:rsidRPr="00B528FB" w:rsidRDefault="00406E15" w:rsidP="00406E15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Прочие выводы</w:t>
      </w:r>
    </w:p>
    <w:p w:rsidR="00406E15" w:rsidRPr="00B528FB" w:rsidRDefault="00406E15" w:rsidP="00406E15">
      <w:pPr>
        <w:ind w:firstLine="539"/>
        <w:jc w:val="both"/>
      </w:pPr>
    </w:p>
    <w:p w:rsidR="00D54EE2" w:rsidRPr="00B528FB" w:rsidRDefault="00D54EE2" w:rsidP="00406E15">
      <w:pPr>
        <w:jc w:val="both"/>
      </w:pPr>
    </w:p>
    <w:p w:rsidR="00DE0D61" w:rsidRPr="00B528FB" w:rsidRDefault="00DE0D61" w:rsidP="00406E15">
      <w:pPr>
        <w:jc w:val="both"/>
        <w:rPr>
          <w:b/>
          <w:bCs/>
        </w:rPr>
      </w:pPr>
      <w:r w:rsidRPr="00B528FB">
        <w:rPr>
          <w:b/>
          <w:bCs/>
        </w:rPr>
        <w:t>2.</w:t>
      </w:r>
      <w:r w:rsidR="00643A8E" w:rsidRPr="00B528FB">
        <w:rPr>
          <w:b/>
          <w:bCs/>
        </w:rPr>
        <w:t>4</w:t>
      </w:r>
      <w:r w:rsidRPr="00B528FB">
        <w:rPr>
          <w:b/>
          <w:bCs/>
        </w:rPr>
        <w:t>. Меры методической поддержки изучения учебного предмета в 20</w:t>
      </w:r>
      <w:r w:rsidR="00671A68" w:rsidRPr="00B528FB">
        <w:rPr>
          <w:b/>
          <w:bCs/>
        </w:rPr>
        <w:t>20</w:t>
      </w:r>
      <w:r w:rsidRPr="00B528FB">
        <w:rPr>
          <w:b/>
          <w:bCs/>
        </w:rPr>
        <w:t>-</w:t>
      </w:r>
      <w:r w:rsidR="002133CF" w:rsidRPr="00B528FB">
        <w:rPr>
          <w:b/>
          <w:bCs/>
        </w:rPr>
        <w:t>2021</w:t>
      </w:r>
      <w:r w:rsidR="00D54EE2" w:rsidRPr="00B528FB">
        <w:rPr>
          <w:b/>
          <w:bCs/>
        </w:rPr>
        <w:t> </w:t>
      </w:r>
      <w:r w:rsidRPr="00B528FB">
        <w:rPr>
          <w:b/>
          <w:bCs/>
        </w:rPr>
        <w:t>г</w:t>
      </w:r>
      <w:r w:rsidR="00D54EE2" w:rsidRPr="00B528FB">
        <w:rPr>
          <w:b/>
          <w:bCs/>
        </w:rPr>
        <w:t>.г.</w:t>
      </w:r>
      <w:r w:rsidRPr="00B528FB">
        <w:rPr>
          <w:b/>
          <w:bCs/>
        </w:rPr>
        <w:t xml:space="preserve"> на региональном уровне</w:t>
      </w:r>
    </w:p>
    <w:p w:rsidR="00290F80" w:rsidRPr="00B528FB" w:rsidRDefault="00290F80" w:rsidP="00290F80">
      <w:pPr>
        <w:jc w:val="both"/>
        <w:rPr>
          <w:b/>
          <w:bCs/>
        </w:rPr>
      </w:pPr>
    </w:p>
    <w:p w:rsidR="00290F80" w:rsidRPr="00B528FB" w:rsidRDefault="00290F80" w:rsidP="00290F80">
      <w:pPr>
        <w:pStyle w:val="af7"/>
        <w:keepNext/>
        <w:spacing w:after="0"/>
        <w:jc w:val="right"/>
        <w:rPr>
          <w:color w:val="auto"/>
          <w:sz w:val="24"/>
          <w:szCs w:val="24"/>
        </w:rPr>
      </w:pPr>
      <w:r w:rsidRPr="00B528FB">
        <w:rPr>
          <w:color w:val="auto"/>
          <w:sz w:val="24"/>
          <w:szCs w:val="24"/>
        </w:rPr>
        <w:t xml:space="preserve">Таблица </w:t>
      </w:r>
      <w:r w:rsidR="00E83CF9" w:rsidRPr="00B528FB">
        <w:rPr>
          <w:color w:val="auto"/>
          <w:sz w:val="24"/>
          <w:szCs w:val="24"/>
        </w:rPr>
        <w:fldChar w:fldCharType="begin"/>
      </w:r>
      <w:r w:rsidRPr="00B528FB">
        <w:rPr>
          <w:color w:val="auto"/>
          <w:sz w:val="24"/>
          <w:szCs w:val="24"/>
        </w:rPr>
        <w:instrText xml:space="preserve"> SEQ Таблица \* ARABIC </w:instrText>
      </w:r>
      <w:r w:rsidR="00E83CF9" w:rsidRPr="00B528FB">
        <w:rPr>
          <w:color w:val="auto"/>
          <w:sz w:val="24"/>
          <w:szCs w:val="24"/>
        </w:rPr>
        <w:fldChar w:fldCharType="separate"/>
      </w:r>
      <w:r w:rsidRPr="00B528FB">
        <w:rPr>
          <w:color w:val="auto"/>
          <w:sz w:val="24"/>
          <w:szCs w:val="24"/>
        </w:rPr>
        <w:t>11</w:t>
      </w:r>
      <w:r w:rsidR="00E83CF9" w:rsidRPr="00B528FB">
        <w:rPr>
          <w:color w:val="auto"/>
          <w:sz w:val="24"/>
          <w:szCs w:val="24"/>
        </w:rPr>
        <w:fldChar w:fldCharType="end"/>
      </w:r>
    </w:p>
    <w:tbl>
      <w:tblPr>
        <w:tblStyle w:val="a7"/>
        <w:tblW w:w="10065" w:type="dxa"/>
        <w:tblInd w:w="108" w:type="dxa"/>
        <w:tblLook w:val="04A0" w:firstRow="1" w:lastRow="0" w:firstColumn="1" w:lastColumn="0" w:noHBand="0" w:noVBand="1"/>
      </w:tblPr>
      <w:tblGrid>
        <w:gridCol w:w="516"/>
        <w:gridCol w:w="1840"/>
        <w:gridCol w:w="7709"/>
      </w:tblGrid>
      <w:tr w:rsidR="00DE0D61" w:rsidRPr="00B528FB" w:rsidTr="00A31540">
        <w:trPr>
          <w:cantSplit/>
          <w:tblHeader/>
        </w:trPr>
        <w:tc>
          <w:tcPr>
            <w:tcW w:w="516" w:type="dxa"/>
          </w:tcPr>
          <w:p w:rsidR="00DE0D61" w:rsidRPr="00B528FB" w:rsidRDefault="00DE0D61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40" w:type="dxa"/>
          </w:tcPr>
          <w:p w:rsidR="00DE0D61" w:rsidRPr="00B528FB" w:rsidRDefault="00DE0D61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7709" w:type="dxa"/>
          </w:tcPr>
          <w:p w:rsidR="00DE0D61" w:rsidRPr="00B528FB" w:rsidRDefault="00DE0D61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Мероприятие</w:t>
            </w:r>
          </w:p>
          <w:p w:rsidR="00DE0D61" w:rsidRPr="00B528FB" w:rsidRDefault="00DE0D61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(указать тему и организацию, проводившую мероприятие)</w:t>
            </w:r>
          </w:p>
        </w:tc>
      </w:tr>
      <w:tr w:rsidR="00DE0D61" w:rsidRPr="00B528FB" w:rsidTr="00A31540">
        <w:tc>
          <w:tcPr>
            <w:tcW w:w="516" w:type="dxa"/>
          </w:tcPr>
          <w:p w:rsidR="00DE0D61" w:rsidRPr="00B528FB" w:rsidRDefault="00DE0D61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  <w:r w:rsidR="00EB7C8C"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0" w:type="dxa"/>
          </w:tcPr>
          <w:p w:rsidR="00DE0D61" w:rsidRPr="00B528FB" w:rsidRDefault="00B57145" w:rsidP="00EE52BE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Ноябрь, 202</w:t>
            </w:r>
            <w:r w:rsidR="00EE52B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709" w:type="dxa"/>
          </w:tcPr>
          <w:p w:rsidR="00B57145" w:rsidRPr="00B528FB" w:rsidRDefault="00B57145" w:rsidP="00B57145">
            <w:pPr>
              <w:pStyle w:val="a3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Курсы повышения квалификации «Системные изменения преподавания математики в условиях реализации требований федерального государственного образовательного стандарта» (72 ч.), </w:t>
            </w:r>
          </w:p>
          <w:p w:rsidR="00DE0D61" w:rsidRPr="00B528FB" w:rsidRDefault="00C21498" w:rsidP="00B57145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ГБУ ДПО «</w:t>
            </w:r>
            <w:r w:rsidR="00B57145"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ИРО</w:t>
            </w: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 ЧР»</w:t>
            </w:r>
          </w:p>
        </w:tc>
      </w:tr>
      <w:tr w:rsidR="00B57145" w:rsidRPr="00B528FB" w:rsidTr="00A31540">
        <w:tc>
          <w:tcPr>
            <w:tcW w:w="516" w:type="dxa"/>
          </w:tcPr>
          <w:p w:rsidR="00B57145" w:rsidRPr="00B528FB" w:rsidRDefault="006C5014" w:rsidP="00BC3B99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</w:tcPr>
          <w:p w:rsidR="00B57145" w:rsidRPr="00B528FB" w:rsidRDefault="00A31540" w:rsidP="00EE52BE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Февраль,</w:t>
            </w:r>
            <w:r w:rsidR="00B57145"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.202</w:t>
            </w:r>
            <w:r w:rsidR="00EE52B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  <w:r w:rsidR="00B57145"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709" w:type="dxa"/>
          </w:tcPr>
          <w:p w:rsidR="00B57145" w:rsidRPr="00B528FB" w:rsidRDefault="00B57145" w:rsidP="00A31540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 xml:space="preserve">Подготовка экспертов региональных предметных комиссий по проверке выполнения заданий с развернутым ответом государственной итоговой аттестации по математике, </w:t>
            </w:r>
            <w:r w:rsidR="00A31540"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24 ч ГБУ ДПО «ИРО ЧР»</w:t>
            </w:r>
          </w:p>
        </w:tc>
      </w:tr>
      <w:tr w:rsidR="00647AB0" w:rsidRPr="00B528FB" w:rsidTr="00A31540">
        <w:tc>
          <w:tcPr>
            <w:tcW w:w="516" w:type="dxa"/>
          </w:tcPr>
          <w:p w:rsidR="00647AB0" w:rsidRPr="00B528FB" w:rsidRDefault="006C5014" w:rsidP="00647AB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0" w:type="dxa"/>
          </w:tcPr>
          <w:p w:rsidR="00647AB0" w:rsidRPr="00B528FB" w:rsidRDefault="006C5014" w:rsidP="00EE52BE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Март 202</w:t>
            </w:r>
            <w:r w:rsidR="00EE52BE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9" w:type="dxa"/>
          </w:tcPr>
          <w:p w:rsidR="00647AB0" w:rsidRPr="00B528FB" w:rsidRDefault="00647AB0" w:rsidP="00647AB0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B528FB">
              <w:rPr>
                <w:rFonts w:ascii="Times New Roman" w:eastAsiaTheme="minorHAnsi" w:hAnsi="Times New Roman"/>
                <w:iCs/>
                <w:sz w:val="24"/>
                <w:szCs w:val="24"/>
                <w:lang w:eastAsia="ru-RU"/>
              </w:rPr>
              <w:t>Вебинар</w:t>
            </w:r>
            <w:proofErr w:type="spellEnd"/>
            <w:r w:rsidRPr="00B528FB">
              <w:rPr>
                <w:rFonts w:ascii="Times New Roman" w:eastAsiaTheme="minorHAnsi" w:hAnsi="Times New Roman"/>
                <w:iCs/>
                <w:sz w:val="24"/>
                <w:szCs w:val="24"/>
                <w:lang w:eastAsia="ru-RU"/>
              </w:rPr>
              <w:t xml:space="preserve"> «Методика решения геометрических заданий части 2 ЕГЭ», </w:t>
            </w:r>
          </w:p>
          <w:p w:rsidR="00647AB0" w:rsidRPr="00B528FB" w:rsidRDefault="00A31540" w:rsidP="00647AB0">
            <w:pPr>
              <w:pStyle w:val="a3"/>
              <w:spacing w:after="0" w:line="240" w:lineRule="auto"/>
              <w:ind w:left="0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B528F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ГБУ ДПО «ИРО ЧР»</w:t>
            </w:r>
          </w:p>
        </w:tc>
      </w:tr>
    </w:tbl>
    <w:p w:rsidR="00290F80" w:rsidRPr="00B528FB" w:rsidRDefault="00290F80" w:rsidP="00290F80">
      <w:pPr>
        <w:jc w:val="both"/>
        <w:rPr>
          <w:b/>
          <w:bCs/>
        </w:rPr>
      </w:pPr>
    </w:p>
    <w:p w:rsidR="00290F80" w:rsidRPr="00B528FB" w:rsidRDefault="00290F80" w:rsidP="00290F80">
      <w:pPr>
        <w:jc w:val="both"/>
        <w:rPr>
          <w:b/>
          <w:bCs/>
        </w:rPr>
      </w:pPr>
    </w:p>
    <w:p w:rsidR="005060D9" w:rsidRPr="00B528FB" w:rsidRDefault="00661C2E" w:rsidP="00290F80">
      <w:pPr>
        <w:jc w:val="both"/>
        <w:rPr>
          <w:b/>
          <w:bCs/>
        </w:rPr>
      </w:pPr>
      <w:r w:rsidRPr="00B528FB">
        <w:rPr>
          <w:b/>
          <w:bCs/>
        </w:rPr>
        <w:t>2</w:t>
      </w:r>
      <w:r w:rsidR="003602B9" w:rsidRPr="00B528FB">
        <w:rPr>
          <w:b/>
          <w:bCs/>
        </w:rPr>
        <w:t>.</w:t>
      </w:r>
      <w:r w:rsidR="00D54EE2" w:rsidRPr="00B528FB">
        <w:rPr>
          <w:b/>
          <w:bCs/>
        </w:rPr>
        <w:t>5</w:t>
      </w:r>
      <w:r w:rsidR="005060D9" w:rsidRPr="00B528FB">
        <w:rPr>
          <w:b/>
          <w:bCs/>
        </w:rPr>
        <w:t xml:space="preserve">. </w:t>
      </w:r>
      <w:r w:rsidR="003602B9" w:rsidRPr="00B528FB">
        <w:rPr>
          <w:b/>
          <w:bCs/>
        </w:rPr>
        <w:t>Рекомендации для учителей по совершенствованию организации и методики преподавания учебного предмета</w:t>
      </w:r>
    </w:p>
    <w:p w:rsidR="003602B9" w:rsidRPr="00B528FB" w:rsidRDefault="003602B9" w:rsidP="003602B9"/>
    <w:p w:rsidR="003602B9" w:rsidRPr="00B528FB" w:rsidRDefault="003602B9" w:rsidP="003602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2.5.1. Приводятся с</w:t>
      </w:r>
      <w:r w:rsidR="00643A8E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оставленные на основе выявленных типичных затруднений и ошибок рекомендации по совершенствованию преподавания учебного предмета для всех обучающихся</w:t>
      </w:r>
    </w:p>
    <w:p w:rsidR="00DD415E" w:rsidRPr="00B528FB" w:rsidRDefault="00DD415E" w:rsidP="00DD415E">
      <w:pPr>
        <w:ind w:firstLine="426"/>
        <w:jc w:val="both"/>
      </w:pPr>
      <w:r w:rsidRPr="00B528FB">
        <w:t xml:space="preserve">Результаты ОГЭ по математике позволили выявить ряд проблем, на которые теперь необходимо сделать акцент в обучении математике. </w:t>
      </w:r>
    </w:p>
    <w:p w:rsidR="00DD415E" w:rsidRPr="00B528FB" w:rsidRDefault="00DD415E" w:rsidP="00DD415E">
      <w:pPr>
        <w:ind w:firstLine="426"/>
        <w:jc w:val="both"/>
      </w:pPr>
      <w:r w:rsidRPr="00B528FB">
        <w:t xml:space="preserve">Нельзя считать достаточным освоение обучающимися с разным уровнем подготовки умений решать текстовые и геометрические задач, анализ и построение графиков функций.  </w:t>
      </w:r>
    </w:p>
    <w:p w:rsidR="00DD415E" w:rsidRPr="00B528FB" w:rsidRDefault="00DD415E" w:rsidP="00DD415E">
      <w:pPr>
        <w:ind w:firstLine="426"/>
        <w:jc w:val="both"/>
      </w:pPr>
      <w:r w:rsidRPr="00B528FB">
        <w:t>В этой связи</w:t>
      </w:r>
      <w:r w:rsidR="00A41D3A" w:rsidRPr="00B528FB">
        <w:t>,</w:t>
      </w:r>
      <w:r w:rsidRPr="00B528FB">
        <w:t xml:space="preserve"> прежде всего</w:t>
      </w:r>
      <w:r w:rsidR="00A41D3A" w:rsidRPr="00B528FB">
        <w:t>,</w:t>
      </w:r>
      <w:r w:rsidRPr="00B528FB">
        <w:t xml:space="preserve"> необходимо уделить самое пристальное внимание изучению курса </w:t>
      </w:r>
      <w:r w:rsidR="00A41D3A" w:rsidRPr="00B528FB">
        <w:t xml:space="preserve">алгебры и </w:t>
      </w:r>
      <w:r w:rsidR="00D74833" w:rsidRPr="00B528FB">
        <w:t>геометрии</w:t>
      </w:r>
      <w:r w:rsidRPr="00B528FB">
        <w:t>, особенно разделов: «</w:t>
      </w:r>
      <w:r w:rsidR="00D74833" w:rsidRPr="00B528FB">
        <w:t>Подобие треугольников</w:t>
      </w:r>
      <w:r w:rsidRPr="00B528FB">
        <w:t>», «</w:t>
      </w:r>
      <w:r w:rsidR="00D74833" w:rsidRPr="00B528FB">
        <w:t>Окружность</w:t>
      </w:r>
      <w:r w:rsidRPr="00B528FB">
        <w:t>», «</w:t>
      </w:r>
      <w:r w:rsidR="00D74833" w:rsidRPr="00B528FB">
        <w:t>Многоугольники и их свойства</w:t>
      </w:r>
      <w:r w:rsidRPr="00B528FB">
        <w:t>»</w:t>
      </w:r>
      <w:r w:rsidR="00A41D3A" w:rsidRPr="00B528FB">
        <w:t>, «Решение текстовых задач», «Функции и их свойства»</w:t>
      </w:r>
      <w:r w:rsidRPr="00B528FB">
        <w:t xml:space="preserve">. </w:t>
      </w:r>
    </w:p>
    <w:p w:rsidR="00DD415E" w:rsidRPr="00B528FB" w:rsidRDefault="00DD415E" w:rsidP="008C68A5">
      <w:pPr>
        <w:ind w:firstLine="425"/>
        <w:jc w:val="both"/>
      </w:pPr>
      <w:r w:rsidRPr="00B528FB">
        <w:t xml:space="preserve">В целях совершенствования преподавания математики и достижения высокого уровня подготовки выпускников к государственной (итоговой) аттестации в форме ОГЭ по математике можно предложить следующие рекомендации: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Обратить особое внимание на изучение геометрии начиная с 7 класса, в котором начинается систематическое изучение этого предмета. Причем речь идет не об обработке умений обучающихся при решении конкретных задач, предлагавшихся в различных вариантах </w:t>
      </w:r>
      <w:r w:rsidR="00D74833" w:rsidRPr="00B528FB">
        <w:rPr>
          <w:rFonts w:ascii="Times New Roman" w:hAnsi="Times New Roman"/>
          <w:sz w:val="24"/>
          <w:szCs w:val="24"/>
          <w:lang w:eastAsia="ru-RU"/>
        </w:rPr>
        <w:t>О</w:t>
      </w:r>
      <w:r w:rsidRPr="00B528FB">
        <w:rPr>
          <w:rFonts w:ascii="Times New Roman" w:hAnsi="Times New Roman"/>
          <w:sz w:val="24"/>
          <w:szCs w:val="24"/>
          <w:lang w:eastAsia="ru-RU"/>
        </w:rPr>
        <w:t xml:space="preserve">ГЭ, а именно о серьезном систематическом изучении предмета.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lastRenderedPageBreak/>
        <w:t xml:space="preserve">Ежегодно проводить систематизацию ранее полученных знаний. Систематизацию знаний по алгебре провести по двум содержательным линиям «Числа» и «Функции». Систематизацию знаний по геометрии провести по видам плоских фигур, их свойствам, признакам и метрическим соотношениям.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>Обратить внимание на отработку вычислительных навыков учащихся, исключить использование калькуляторов на уроках и контрольных работах по математике.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Знакомить обучающихся с заданиями открытого банка задания с того момента, когда материал будет пройден;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В процессе обучения следует особенное внимание уделять формированию умений выделять в условии задания главное, устанавливать причинно-следственные связи между отдельными элементами содержания. Необходимо добиваться понимания обучающимися того, что успешное выполнение любого задания предполагает тщательный анализ его условия и выбор верной последовательности действий.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 Проводить диагностические работы, направленные на выявление уровня подготовки обучающихся по отдельным темам, что позволит спланировать индивидуальную и групповую работу обучающихся.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>При изучении нового материала и его отработке необходимо сочетать различные методы обучения: традиционные и интерактивные, направленные на организацию самостоятельной работы каждого ученика, что также позволит устранить пробелы в знаниях и умениях, и поможет проводить подготовку к аттестации дифференцированно для слабых и сильных учеников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. Особое внимание следует уделять формированию навыков самоконтроля и самопроверки выполненных заданий.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A31540" w:rsidRPr="00B528FB">
        <w:rPr>
          <w:rFonts w:ascii="Times New Roman" w:hAnsi="Times New Roman"/>
          <w:sz w:val="24"/>
          <w:szCs w:val="24"/>
          <w:lang w:eastAsia="ru-RU"/>
        </w:rPr>
        <w:t>Прорешивание</w:t>
      </w:r>
      <w:proofErr w:type="spellEnd"/>
      <w:r w:rsidRPr="00B528FB">
        <w:rPr>
          <w:rFonts w:ascii="Times New Roman" w:hAnsi="Times New Roman"/>
          <w:sz w:val="24"/>
          <w:szCs w:val="24"/>
          <w:lang w:eastAsia="ru-RU"/>
        </w:rPr>
        <w:t xml:space="preserve">» заданий Открытого банка ОГЭ необходимо для формирования устойчивых навыков решения, но его нужно сочетать с фундаментальной подготовкой, позволяющей сформировать у учащихся общие учебные действия. </w:t>
      </w:r>
    </w:p>
    <w:p w:rsidR="00DD415E" w:rsidRPr="00B528FB" w:rsidRDefault="00DD415E" w:rsidP="008C68A5">
      <w:pPr>
        <w:pStyle w:val="a3"/>
        <w:numPr>
          <w:ilvl w:val="0"/>
          <w:numId w:val="40"/>
        </w:numPr>
        <w:tabs>
          <w:tab w:val="left" w:pos="851"/>
        </w:tabs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  <w:lang w:eastAsia="ru-RU"/>
        </w:rPr>
      </w:pPr>
      <w:r w:rsidRPr="00B528FB">
        <w:rPr>
          <w:rFonts w:ascii="Times New Roman" w:hAnsi="Times New Roman"/>
          <w:sz w:val="24"/>
          <w:szCs w:val="24"/>
          <w:lang w:eastAsia="ru-RU"/>
        </w:rPr>
        <w:t xml:space="preserve"> Наряду с более тщательным изучением тем «Уравнения, неравенства и их системы», «Решение текстовых задач», «Решение планиметрических задач, содержащих комбинацию фигур», «Решение задач на доказательство» (причем как по геометрии, так и по алгебре) необходимо уделять внимание и остальным темам с тем, чтобы поддерживать и повышать достигнутый уровень их освоения. </w:t>
      </w:r>
    </w:p>
    <w:p w:rsidR="00DD415E" w:rsidRPr="00B528FB" w:rsidRDefault="00DD415E" w:rsidP="00DD415E">
      <w:pPr>
        <w:ind w:firstLine="426"/>
        <w:jc w:val="both"/>
      </w:pPr>
      <w:r w:rsidRPr="00B528FB">
        <w:t xml:space="preserve">Необходимым условием успешной подготовки обучающихся к сдаче ГИА является освоение учителем материалов, публикуемых ФИПИ: демонстрационного варианта, кодификатора элементов содержания и кодификатора требований к уровню подготовки, спецификации КИМ по математике, учебно-методических материалов для председателей и членов региональных предметных комиссий по проверке выполнения заданий с развернутым ответом экзаменационных работ ОГЭ и, конечно, изучение заданий открытого банка, их систематизация, выделение основных способов решения различных классов заданий. </w:t>
      </w:r>
    </w:p>
    <w:p w:rsidR="00DD415E" w:rsidRPr="00B528FB" w:rsidRDefault="00DD415E" w:rsidP="00DD415E">
      <w:pPr>
        <w:ind w:firstLine="426"/>
        <w:jc w:val="both"/>
      </w:pPr>
      <w:r w:rsidRPr="00B528FB">
        <w:t>Для успешного выполнения заданий второй части КИМ необходим особый подход в работе с наиболее подготовленными учащимися. В целом, для успешного прохождения ГИА необходима дифференцированная работа с учащимися класса и на уроке, и при составлении домашних заданий и заданий, предлагающихся обучающимся на контрольных, проверочных, диагностических работах. Необходимо обратить серьёзное внимание на решение прикладных и ситуационных задач, а также на формирование уверенных вычислительных навыков.</w:t>
      </w:r>
    </w:p>
    <w:p w:rsidR="00DD415E" w:rsidRPr="00B528FB" w:rsidRDefault="00DD415E" w:rsidP="003602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02B9" w:rsidRPr="00B528FB" w:rsidRDefault="003602B9" w:rsidP="003602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>2.5.2. Приводятся рекомендации</w:t>
      </w:r>
      <w:r w:rsidR="00643A8E" w:rsidRPr="00B528F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организации дифференцированного обучения школьников с разным уровнем предметной подготовки </w:t>
      </w:r>
    </w:p>
    <w:p w:rsidR="003602B9" w:rsidRPr="00B528FB" w:rsidRDefault="003602B9" w:rsidP="003602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D415E" w:rsidRPr="00B528FB" w:rsidRDefault="00DD415E" w:rsidP="00DD415E">
      <w:pPr>
        <w:ind w:firstLine="539"/>
        <w:jc w:val="both"/>
      </w:pPr>
      <w:r w:rsidRPr="00B528FB">
        <w:t xml:space="preserve">Со слабо успевающими обучающимися необходимо выделить круг доступных ему заданий, помочь освоить основные математические факты, позволяющие их решать и сформировать уверенные навыки их решения. </w:t>
      </w:r>
    </w:p>
    <w:p w:rsidR="00DD415E" w:rsidRPr="00B528FB" w:rsidRDefault="00DD415E" w:rsidP="00DD415E">
      <w:pPr>
        <w:ind w:firstLine="539"/>
        <w:jc w:val="both"/>
      </w:pPr>
      <w:r w:rsidRPr="00B528FB">
        <w:t xml:space="preserve">Для «средних» учеников необходимо использовать методику, при которой они смогут перейти от теоретических знаний к практическим навыкам, от решения стандартных </w:t>
      </w:r>
      <w:r w:rsidRPr="00B528FB">
        <w:lastRenderedPageBreak/>
        <w:t xml:space="preserve">алгоритмических задач к решению задач похожего содержания, но иной формулировки и применению уже отработанных навыков в новой ситуации. </w:t>
      </w:r>
    </w:p>
    <w:p w:rsidR="00DD415E" w:rsidRPr="00B528FB" w:rsidRDefault="00DD415E" w:rsidP="00DD415E">
      <w:pPr>
        <w:ind w:firstLine="539"/>
        <w:jc w:val="both"/>
      </w:pPr>
      <w:r w:rsidRPr="00B528FB">
        <w:t xml:space="preserve">Для сильных учеников требуется создание условия для продвижения: дифференцированные по уровню сложности задания, возможность саморазвития, помощь в решении заданий второй части. </w:t>
      </w:r>
    </w:p>
    <w:p w:rsidR="00DD415E" w:rsidRPr="00B528FB" w:rsidRDefault="00DD415E" w:rsidP="00DD415E">
      <w:pPr>
        <w:ind w:firstLine="539"/>
        <w:jc w:val="both"/>
      </w:pPr>
      <w:r w:rsidRPr="00B528FB">
        <w:t>Наличие на сайте ФИПИ открытого банка заданий части 1 КИМ ОГЭ по математике позволяет учителям включать задания из открытого банка в текущий учебный процесс, а на завершающем этапе подготовки к экзамену эффективно проводить диагностику недостатков и устранять их в усвоении отдельных тем путем решения серий конкретных задач. Следует отметить, что открытый банк заданий является вспомогательным методическим материалом для методиста и учителя. Замена преподавания математики решением задач из открытого банка, «натаскивание» на запоминание текстов решений (или даже ответов) задач из банка вредно с точки зрения образования и малоэффективно в смысле подготовки к самому экзамену</w:t>
      </w:r>
    </w:p>
    <w:p w:rsidR="003602B9" w:rsidRPr="00B528FB" w:rsidRDefault="003602B9" w:rsidP="003602B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43A8E" w:rsidRPr="00B528FB" w:rsidRDefault="003602B9" w:rsidP="003602B9">
      <w:pPr>
        <w:tabs>
          <w:tab w:val="left" w:pos="142"/>
        </w:tabs>
        <w:jc w:val="both"/>
      </w:pPr>
      <w:r w:rsidRPr="00B528FB">
        <w:rPr>
          <w:rFonts w:eastAsia="Times New Roman"/>
        </w:rPr>
        <w:t xml:space="preserve">2.5.3. </w:t>
      </w:r>
      <w:r w:rsidR="00643A8E" w:rsidRPr="00B528FB">
        <w:t xml:space="preserve">Адрес публикации на информационных </w:t>
      </w:r>
      <w:proofErr w:type="spellStart"/>
      <w:r w:rsidR="00643A8E" w:rsidRPr="00B528FB">
        <w:t>интернет-ресурсах</w:t>
      </w:r>
      <w:proofErr w:type="spellEnd"/>
      <w:r w:rsidR="00643A8E" w:rsidRPr="00B528FB">
        <w:t xml:space="preserve"> ОИВ (подведомственных учреждений) в неизменном или расширенном виде приведенных рекомендаций по совершенствованию преподавания учебного предмета для всех обучающихся, а также по организации дифференцированного обучения школьников с разным уровнем предметной подготовки </w:t>
      </w:r>
    </w:p>
    <w:p w:rsidR="00643A8E" w:rsidRPr="00B528FB" w:rsidRDefault="00643A8E" w:rsidP="00643A8E">
      <w:pPr>
        <w:pStyle w:val="a3"/>
        <w:tabs>
          <w:tab w:val="left" w:pos="172"/>
        </w:tabs>
        <w:ind w:left="1106"/>
        <w:jc w:val="both"/>
        <w:rPr>
          <w:rFonts w:ascii="Times New Roman" w:hAnsi="Times New Roman"/>
          <w:sz w:val="24"/>
          <w:szCs w:val="24"/>
        </w:rPr>
      </w:pPr>
    </w:p>
    <w:p w:rsidR="00AF5442" w:rsidRPr="00B528FB" w:rsidRDefault="00AF5442" w:rsidP="00643A8E">
      <w:pPr>
        <w:pStyle w:val="a3"/>
        <w:tabs>
          <w:tab w:val="left" w:pos="172"/>
        </w:tabs>
        <w:ind w:left="1106"/>
        <w:jc w:val="both"/>
        <w:rPr>
          <w:rFonts w:ascii="Times New Roman" w:hAnsi="Times New Roman"/>
          <w:sz w:val="24"/>
          <w:szCs w:val="24"/>
        </w:rPr>
      </w:pPr>
    </w:p>
    <w:p w:rsidR="00290F80" w:rsidRPr="00B528FB" w:rsidRDefault="00290F80" w:rsidP="00290F80">
      <w:pPr>
        <w:jc w:val="center"/>
        <w:rPr>
          <w:b/>
        </w:rPr>
      </w:pPr>
      <w:r w:rsidRPr="00B528FB">
        <w:rPr>
          <w:b/>
        </w:rPr>
        <w:t>СОСТАВИТЕЛИ ОТЧЕТА:</w:t>
      </w:r>
    </w:p>
    <w:p w:rsidR="00290F80" w:rsidRPr="00B528FB" w:rsidRDefault="00290F80" w:rsidP="00290F80">
      <w:pPr>
        <w:spacing w:line="360" w:lineRule="auto"/>
        <w:ind w:left="284" w:right="-284" w:hanging="851"/>
        <w:jc w:val="center"/>
      </w:pPr>
    </w:p>
    <w:p w:rsidR="00290F80" w:rsidRPr="00B528FB" w:rsidRDefault="00290F80" w:rsidP="00290F80">
      <w:pPr>
        <w:spacing w:line="360" w:lineRule="auto"/>
        <w:ind w:left="284" w:right="-284" w:hanging="851"/>
        <w:jc w:val="center"/>
      </w:pPr>
      <w:r w:rsidRPr="00B528FB">
        <w:t>Наименование организации, проводящей анализ результатов ГИА-9</w:t>
      </w:r>
      <w:r w:rsidRPr="00B528FB">
        <w:br/>
        <w:t xml:space="preserve"> по предмету</w:t>
      </w:r>
      <w:r w:rsidR="00AF5442" w:rsidRPr="00B528FB">
        <w:t xml:space="preserve"> «Математика»</w:t>
      </w:r>
    </w:p>
    <w:p w:rsidR="00290F80" w:rsidRPr="00B528FB" w:rsidRDefault="00290F80" w:rsidP="00290F80">
      <w:pPr>
        <w:spacing w:line="360" w:lineRule="auto"/>
        <w:ind w:left="284" w:right="-284" w:hanging="851"/>
        <w:jc w:val="center"/>
      </w:pPr>
      <w:r w:rsidRPr="00B528FB">
        <w:t>__________________________________________________________________________</w:t>
      </w:r>
    </w:p>
    <w:p w:rsidR="00290F80" w:rsidRPr="00B528FB" w:rsidRDefault="00290F80" w:rsidP="00290F80">
      <w:pPr>
        <w:ind w:left="284" w:right="-284" w:hanging="851"/>
        <w:jc w:val="center"/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317"/>
        <w:gridCol w:w="3318"/>
        <w:gridCol w:w="3318"/>
      </w:tblGrid>
      <w:tr w:rsidR="00290F80" w:rsidRPr="00B528FB" w:rsidTr="007F0F9B">
        <w:tc>
          <w:tcPr>
            <w:tcW w:w="396" w:type="dxa"/>
          </w:tcPr>
          <w:p w:rsidR="00290F80" w:rsidRPr="00B528FB" w:rsidRDefault="00290F80" w:rsidP="007F0F9B">
            <w:pPr>
              <w:jc w:val="both"/>
              <w:rPr>
                <w:i/>
                <w:iCs/>
              </w:rPr>
            </w:pPr>
          </w:p>
        </w:tc>
        <w:tc>
          <w:tcPr>
            <w:tcW w:w="3317" w:type="dxa"/>
            <w:shd w:val="clear" w:color="auto" w:fill="auto"/>
          </w:tcPr>
          <w:p w:rsidR="00290F80" w:rsidRPr="00B528FB" w:rsidRDefault="00290F80" w:rsidP="00290F80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Ответственный специалист, выполнявший анализ результатов ГИА-9 по предмету</w:t>
            </w:r>
            <w:r w:rsidRPr="00B528FB">
              <w:rPr>
                <w:rStyle w:val="a6"/>
                <w:i/>
                <w:iCs/>
              </w:rPr>
              <w:footnoteReference w:id="10"/>
            </w:r>
          </w:p>
        </w:tc>
        <w:tc>
          <w:tcPr>
            <w:tcW w:w="3318" w:type="dxa"/>
            <w:shd w:val="clear" w:color="auto" w:fill="auto"/>
          </w:tcPr>
          <w:p w:rsidR="00290F80" w:rsidRPr="00B528FB" w:rsidRDefault="00290F80" w:rsidP="007F0F9B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ФИО, место работы, должность, ученая степень, ученое звание</w:t>
            </w:r>
          </w:p>
        </w:tc>
        <w:tc>
          <w:tcPr>
            <w:tcW w:w="3318" w:type="dxa"/>
          </w:tcPr>
          <w:p w:rsidR="00290F80" w:rsidRPr="00B528FB" w:rsidRDefault="00290F80" w:rsidP="007F0F9B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Принадлежность специалиста к региональной ПК по предмету (при наличии)</w:t>
            </w:r>
          </w:p>
        </w:tc>
      </w:tr>
      <w:tr w:rsidR="00A51C11" w:rsidRPr="00B528FB" w:rsidTr="007F0F9B">
        <w:tc>
          <w:tcPr>
            <w:tcW w:w="396" w:type="dxa"/>
          </w:tcPr>
          <w:p w:rsidR="00A51C11" w:rsidRPr="00B528FB" w:rsidRDefault="00A51C11" w:rsidP="00A51C11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1.</w:t>
            </w:r>
          </w:p>
        </w:tc>
        <w:tc>
          <w:tcPr>
            <w:tcW w:w="3317" w:type="dxa"/>
            <w:shd w:val="clear" w:color="auto" w:fill="auto"/>
          </w:tcPr>
          <w:p w:rsidR="00A51C11" w:rsidRPr="00B528FB" w:rsidRDefault="00A51C11" w:rsidP="00A51C11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Математика</w:t>
            </w:r>
          </w:p>
        </w:tc>
        <w:tc>
          <w:tcPr>
            <w:tcW w:w="3318" w:type="dxa"/>
            <w:shd w:val="clear" w:color="auto" w:fill="auto"/>
          </w:tcPr>
          <w:p w:rsidR="00A51C11" w:rsidRPr="00B528FB" w:rsidRDefault="00A31540" w:rsidP="00A51C11">
            <w:pPr>
              <w:jc w:val="both"/>
              <w:rPr>
                <w:i/>
                <w:iCs/>
              </w:rPr>
            </w:pPr>
            <w:proofErr w:type="spellStart"/>
            <w:r w:rsidRPr="00B528FB">
              <w:rPr>
                <w:i/>
                <w:iCs/>
              </w:rPr>
              <w:t>Атаева</w:t>
            </w:r>
            <w:proofErr w:type="spellEnd"/>
            <w:r w:rsidRPr="00B528FB">
              <w:rPr>
                <w:i/>
                <w:iCs/>
              </w:rPr>
              <w:t xml:space="preserve"> С.У., ГБУ ДПО «ИРО ЧР», старший преподаватель центра математики и информатики, почетный работник РФ</w:t>
            </w:r>
          </w:p>
        </w:tc>
        <w:tc>
          <w:tcPr>
            <w:tcW w:w="3318" w:type="dxa"/>
          </w:tcPr>
          <w:p w:rsidR="00A51C11" w:rsidRPr="00B528FB" w:rsidRDefault="00A51C11" w:rsidP="00A51C11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Председатель ПК</w:t>
            </w:r>
          </w:p>
        </w:tc>
      </w:tr>
      <w:tr w:rsidR="00290F80" w:rsidRPr="00B528FB" w:rsidTr="007F0F9B">
        <w:tc>
          <w:tcPr>
            <w:tcW w:w="396" w:type="dxa"/>
          </w:tcPr>
          <w:p w:rsidR="00290F80" w:rsidRPr="00B528FB" w:rsidRDefault="00290F80" w:rsidP="007F0F9B">
            <w:pPr>
              <w:jc w:val="both"/>
              <w:rPr>
                <w:i/>
                <w:iCs/>
              </w:rPr>
            </w:pPr>
          </w:p>
        </w:tc>
        <w:tc>
          <w:tcPr>
            <w:tcW w:w="3317" w:type="dxa"/>
            <w:shd w:val="clear" w:color="auto" w:fill="auto"/>
          </w:tcPr>
          <w:p w:rsidR="00290F80" w:rsidRPr="00B528FB" w:rsidRDefault="00290F80" w:rsidP="00290F80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Специалисты, привлекаемые к анализу результатов ГИА-9  по предмету</w:t>
            </w:r>
          </w:p>
        </w:tc>
        <w:tc>
          <w:tcPr>
            <w:tcW w:w="3318" w:type="dxa"/>
            <w:shd w:val="clear" w:color="auto" w:fill="auto"/>
          </w:tcPr>
          <w:p w:rsidR="00290F80" w:rsidRPr="00B528FB" w:rsidRDefault="00A31540" w:rsidP="007F0F9B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Вахабов М.Ш., учитель математики МБОУ сош№3 г.Аргун, почетный работник РФ.</w:t>
            </w:r>
          </w:p>
        </w:tc>
        <w:tc>
          <w:tcPr>
            <w:tcW w:w="3318" w:type="dxa"/>
          </w:tcPr>
          <w:p w:rsidR="00290F80" w:rsidRPr="00B528FB" w:rsidRDefault="00A31540" w:rsidP="007F0F9B">
            <w:pPr>
              <w:jc w:val="both"/>
              <w:rPr>
                <w:i/>
                <w:iCs/>
              </w:rPr>
            </w:pPr>
            <w:r w:rsidRPr="00B528FB">
              <w:rPr>
                <w:i/>
                <w:iCs/>
              </w:rPr>
              <w:t>Зам председателя ПК</w:t>
            </w:r>
          </w:p>
        </w:tc>
      </w:tr>
    </w:tbl>
    <w:p w:rsidR="00290F80" w:rsidRPr="00B528FB" w:rsidRDefault="00290F80" w:rsidP="00290F80">
      <w:pPr>
        <w:rPr>
          <w:i/>
        </w:rPr>
      </w:pPr>
    </w:p>
    <w:p w:rsidR="00290F80" w:rsidRPr="00B528FB" w:rsidRDefault="00290F80" w:rsidP="003602B9">
      <w:pPr>
        <w:pStyle w:val="a3"/>
        <w:tabs>
          <w:tab w:val="left" w:pos="172"/>
        </w:tabs>
        <w:ind w:left="0"/>
        <w:jc w:val="both"/>
        <w:rPr>
          <w:rFonts w:ascii="Times New Roman" w:hAnsi="Times New Roman"/>
          <w:sz w:val="24"/>
          <w:szCs w:val="24"/>
        </w:rPr>
      </w:pPr>
    </w:p>
    <w:sectPr w:rsidR="00290F80" w:rsidRPr="00B528FB" w:rsidSect="00146CF9">
      <w:headerReference w:type="default" r:id="rId44"/>
      <w:footerReference w:type="default" r:id="rId45"/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D96" w:rsidRDefault="00AD0D96" w:rsidP="005060D9">
      <w:r>
        <w:separator/>
      </w:r>
    </w:p>
  </w:endnote>
  <w:endnote w:type="continuationSeparator" w:id="0">
    <w:p w:rsidR="00AD0D96" w:rsidRDefault="00AD0D96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76691"/>
      <w:docPartObj>
        <w:docPartGallery w:val="Page Numbers (Bottom of Page)"/>
        <w:docPartUnique/>
      </w:docPartObj>
    </w:sdtPr>
    <w:sdtEndPr/>
    <w:sdtContent>
      <w:p w:rsidR="005B6861" w:rsidRDefault="00AD0D96" w:rsidP="002133CF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499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D96" w:rsidRDefault="00AD0D96" w:rsidP="005060D9">
      <w:r>
        <w:separator/>
      </w:r>
    </w:p>
  </w:footnote>
  <w:footnote w:type="continuationSeparator" w:id="0">
    <w:p w:rsidR="00AD0D96" w:rsidRDefault="00AD0D96" w:rsidP="005060D9">
      <w:r>
        <w:continuationSeparator/>
      </w:r>
    </w:p>
  </w:footnote>
  <w:footnote w:id="1">
    <w:p w:rsidR="005B6861" w:rsidRPr="00903AC5" w:rsidRDefault="005B6861" w:rsidP="00E37F02">
      <w:pPr>
        <w:pStyle w:val="a4"/>
        <w:rPr>
          <w:rFonts w:ascii="Times New Roman" w:hAnsi="Times New Roman"/>
        </w:rPr>
      </w:pPr>
      <w:r w:rsidRPr="00F32282">
        <w:rPr>
          <w:rStyle w:val="a6"/>
          <w:rFonts w:ascii="Times New Roman" w:hAnsi="Times New Roman"/>
        </w:rPr>
        <w:footnoteRef/>
      </w:r>
      <w:r w:rsidRPr="00F322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Письмо Федеральной службы по надзору в сфере образования и науки (Рособрнадзора) от 19.02.2021 г. №05-20 «</w:t>
      </w:r>
      <w:r w:rsidRPr="00F32282">
        <w:rPr>
          <w:rFonts w:ascii="Times New Roman" w:hAnsi="Times New Roman"/>
        </w:rPr>
        <w:t>Рекомендации по определению минимального количества первичны</w:t>
      </w:r>
      <w:r>
        <w:rPr>
          <w:rFonts w:ascii="Times New Roman" w:hAnsi="Times New Roman"/>
        </w:rPr>
        <w:t>х</w:t>
      </w:r>
      <w:r w:rsidRPr="00F32282">
        <w:rPr>
          <w:rFonts w:ascii="Times New Roman" w:hAnsi="Times New Roman"/>
        </w:rPr>
        <w:t xml:space="preserve"> баллов</w:t>
      </w:r>
      <w:r>
        <w:rPr>
          <w:rFonts w:ascii="Times New Roman" w:hAnsi="Times New Roman"/>
        </w:rPr>
        <w:t xml:space="preserve">, </w:t>
      </w:r>
      <w:r w:rsidRPr="00F32282">
        <w:rPr>
          <w:rFonts w:ascii="Times New Roman" w:hAnsi="Times New Roman"/>
        </w:rPr>
        <w:t>подтверждающих освоение обучающимися образовательных программ основного общего образования в соответствии с треб</w:t>
      </w:r>
      <w:r>
        <w:rPr>
          <w:rFonts w:ascii="Times New Roman" w:hAnsi="Times New Roman"/>
        </w:rPr>
        <w:t>ова</w:t>
      </w:r>
      <w:r w:rsidRPr="00F32282">
        <w:rPr>
          <w:rFonts w:ascii="Times New Roman" w:hAnsi="Times New Roman"/>
        </w:rPr>
        <w:t>ния</w:t>
      </w:r>
      <w:r>
        <w:rPr>
          <w:rFonts w:ascii="Times New Roman" w:hAnsi="Times New Roman"/>
        </w:rPr>
        <w:t>ми</w:t>
      </w:r>
      <w:r w:rsidRPr="00F32282">
        <w:rPr>
          <w:rFonts w:ascii="Times New Roman" w:hAnsi="Times New Roman"/>
        </w:rPr>
        <w:t xml:space="preserve"> федерального государственного </w:t>
      </w:r>
      <w:r>
        <w:rPr>
          <w:rFonts w:ascii="Times New Roman" w:hAnsi="Times New Roman"/>
        </w:rPr>
        <w:t xml:space="preserve">образовательного </w:t>
      </w:r>
      <w:r w:rsidRPr="00F32282">
        <w:rPr>
          <w:rFonts w:ascii="Times New Roman" w:hAnsi="Times New Roman"/>
        </w:rPr>
        <w:t>стандарта основного общего образования</w:t>
      </w:r>
      <w:r>
        <w:rPr>
          <w:rFonts w:ascii="Times New Roman" w:hAnsi="Times New Roman"/>
        </w:rPr>
        <w:t xml:space="preserve"> в 2021 году».</w:t>
      </w:r>
      <w:r w:rsidRPr="00F32282">
        <w:rPr>
          <w:rFonts w:ascii="Times New Roman" w:hAnsi="Times New Roman"/>
        </w:rPr>
        <w:t xml:space="preserve"> </w:t>
      </w:r>
    </w:p>
  </w:footnote>
  <w:footnote w:id="2">
    <w:p w:rsidR="005B6861" w:rsidRPr="00903AC5" w:rsidRDefault="005B6861" w:rsidP="00E37F02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903AC5">
        <w:rPr>
          <w:rFonts w:ascii="Times New Roman" w:hAnsi="Times New Roman"/>
        </w:rPr>
        <w:t>Заполняется в случае изменения значений по сравнению со шкалой РОН</w:t>
      </w:r>
      <w:r>
        <w:rPr>
          <w:rFonts w:ascii="Times New Roman" w:hAnsi="Times New Roman"/>
        </w:rPr>
        <w:t>.</w:t>
      </w:r>
    </w:p>
  </w:footnote>
  <w:footnote w:id="3">
    <w:p w:rsidR="005B6861" w:rsidRPr="00017B56" w:rsidRDefault="005B6861" w:rsidP="00E80741">
      <w:pPr>
        <w:pStyle w:val="a4"/>
        <w:rPr>
          <w:rFonts w:ascii="Times New Roman" w:hAnsi="Times New Roman"/>
        </w:rPr>
      </w:pPr>
      <w:r w:rsidRPr="00017B56">
        <w:rPr>
          <w:rStyle w:val="a6"/>
          <w:rFonts w:ascii="Times New Roman" w:hAnsi="Times New Roman"/>
        </w:rPr>
        <w:footnoteRef/>
      </w:r>
      <w:r w:rsidRPr="00017B56">
        <w:rPr>
          <w:rFonts w:ascii="Times New Roman" w:hAnsi="Times New Roman"/>
        </w:rPr>
        <w:t xml:space="preserve"> % - процент </w:t>
      </w:r>
      <w:r>
        <w:rPr>
          <w:rFonts w:ascii="Times New Roman" w:hAnsi="Times New Roman"/>
        </w:rPr>
        <w:t xml:space="preserve">участников, получивших соответствующую отметку, </w:t>
      </w:r>
      <w:r w:rsidRPr="00017B56">
        <w:rPr>
          <w:rFonts w:ascii="Times New Roman" w:hAnsi="Times New Roman"/>
        </w:rPr>
        <w:t>от общего числа участников по предмету</w:t>
      </w:r>
    </w:p>
  </w:footnote>
  <w:footnote w:id="4">
    <w:p w:rsidR="005B6861" w:rsidRPr="00DC395A" w:rsidRDefault="005B6861" w:rsidP="00E37F02">
      <w:pPr>
        <w:pStyle w:val="a4"/>
        <w:rPr>
          <w:rFonts w:ascii="Times New Roman" w:hAnsi="Times New Roman"/>
        </w:rPr>
      </w:pPr>
      <w:r w:rsidRPr="005F702E">
        <w:rPr>
          <w:rStyle w:val="a6"/>
          <w:rFonts w:ascii="Times New Roman" w:hAnsi="Times New Roman"/>
        </w:rPr>
        <w:footnoteRef/>
      </w:r>
      <w:r w:rsidRPr="005F702E">
        <w:rPr>
          <w:rFonts w:ascii="Times New Roman" w:hAnsi="Times New Roman"/>
        </w:rPr>
        <w:t xml:space="preserve"> Информация предоставляется ОИВ</w:t>
      </w:r>
    </w:p>
  </w:footnote>
  <w:footnote w:id="5">
    <w:p w:rsidR="005B6861" w:rsidRDefault="005B6861">
      <w:pPr>
        <w:pStyle w:val="a4"/>
      </w:pPr>
      <w:r>
        <w:rPr>
          <w:rStyle w:val="a6"/>
        </w:rPr>
        <w:footnoteRef/>
      </w:r>
      <w:r>
        <w:t xml:space="preserve"> </w:t>
      </w:r>
      <w:r w:rsidRPr="0068434B">
        <w:rPr>
          <w:rFonts w:ascii="Times New Roman" w:hAnsi="Times New Roman"/>
        </w:rPr>
        <w:t>В 2020 г. ОГЭ не проводился</w:t>
      </w:r>
      <w:r>
        <w:rPr>
          <w:rFonts w:ascii="Times New Roman" w:hAnsi="Times New Roman"/>
        </w:rPr>
        <w:t>, поэтому для анализа берутся результаты ОГЭ 2018, 2019 и 2021 гг.</w:t>
      </w:r>
    </w:p>
  </w:footnote>
  <w:footnote w:id="6">
    <w:p w:rsidR="005B6861" w:rsidRPr="005E0053" w:rsidRDefault="005B6861" w:rsidP="00E80741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5E0053">
        <w:rPr>
          <w:rFonts w:ascii="Times New Roman" w:hAnsi="Times New Roman"/>
        </w:rPr>
        <w:t>% - Процент от общего числа участников по предмету</w:t>
      </w:r>
    </w:p>
  </w:footnote>
  <w:footnote w:id="7">
    <w:p w:rsidR="005B6861" w:rsidRDefault="005B6861" w:rsidP="00E80ED7">
      <w:pPr>
        <w:pStyle w:val="a4"/>
      </w:pPr>
      <w:r>
        <w:rPr>
          <w:rStyle w:val="a6"/>
        </w:rPr>
        <w:footnoteRef/>
      </w:r>
      <w:r>
        <w:t xml:space="preserve">  </w:t>
      </w:r>
      <w:r w:rsidRPr="005E0053">
        <w:rPr>
          <w:rFonts w:ascii="Times New Roman" w:hAnsi="Times New Roman"/>
        </w:rPr>
        <w:t>% - Процент от общего числа участников по предмету</w:t>
      </w:r>
    </w:p>
  </w:footnote>
  <w:footnote w:id="8">
    <w:p w:rsidR="005B6861" w:rsidRPr="00903AC5" w:rsidRDefault="005B6861">
      <w:pPr>
        <w:pStyle w:val="a4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903AC5">
        <w:rPr>
          <w:rFonts w:ascii="Times New Roman" w:hAnsi="Times New Roman"/>
        </w:rPr>
        <w:t>Указывается</w:t>
      </w:r>
      <w:r>
        <w:rPr>
          <w:rFonts w:ascii="Times New Roman" w:hAnsi="Times New Roman"/>
        </w:rPr>
        <w:t xml:space="preserve"> доля</w:t>
      </w:r>
      <w:r w:rsidRPr="00903AC5">
        <w:rPr>
          <w:rFonts w:ascii="Times New Roman" w:hAnsi="Times New Roman"/>
        </w:rPr>
        <w:t xml:space="preserve"> обучающихся от общего числа участников по предмету</w:t>
      </w:r>
      <w:r>
        <w:rPr>
          <w:rFonts w:ascii="Times New Roman" w:hAnsi="Times New Roman"/>
        </w:rPr>
        <w:t>.</w:t>
      </w:r>
    </w:p>
  </w:footnote>
  <w:footnote w:id="9">
    <w:p w:rsidR="005B6861" w:rsidRPr="00600034" w:rsidRDefault="005B6861" w:rsidP="00B409B2">
      <w:pPr>
        <w:pStyle w:val="a4"/>
        <w:jc w:val="both"/>
        <w:rPr>
          <w:rFonts w:ascii="Times New Roman" w:hAnsi="Times New Roman"/>
        </w:rPr>
      </w:pPr>
      <w:r>
        <w:rPr>
          <w:rStyle w:val="a6"/>
        </w:rPr>
        <w:footnoteRef/>
      </w:r>
      <w:r>
        <w:t xml:space="preserve"> </w:t>
      </w:r>
      <w:r w:rsidRPr="00600034">
        <w:rPr>
          <w:rFonts w:ascii="Times New Roman" w:hAnsi="Times New Roman"/>
        </w:rPr>
        <w:t xml:space="preserve">Для </w:t>
      </w:r>
      <w:proofErr w:type="spellStart"/>
      <w:r w:rsidRPr="00600034">
        <w:rPr>
          <w:rFonts w:ascii="Times New Roman" w:hAnsi="Times New Roman"/>
        </w:rPr>
        <w:t>политомических</w:t>
      </w:r>
      <w:proofErr w:type="spellEnd"/>
      <w:r w:rsidRPr="00600034">
        <w:rPr>
          <w:rFonts w:ascii="Times New Roman" w:hAnsi="Times New Roman"/>
        </w:rPr>
        <w:t xml:space="preserve"> заданий (максимальный первичный балл за выполнение которых превышает 1 балл), средни</w:t>
      </w:r>
      <w:r>
        <w:rPr>
          <w:rFonts w:ascii="Times New Roman" w:hAnsi="Times New Roman"/>
        </w:rPr>
        <w:t>й процент выполнения задания вы</w:t>
      </w:r>
      <w:r w:rsidRPr="00600034">
        <w:rPr>
          <w:rFonts w:ascii="Times New Roman" w:hAnsi="Times New Roman"/>
        </w:rPr>
        <w:t>числяется как сумма первичных баллов, полученных всеми участниками, выполнявшими данное задание, отнесенная к количеству этих участников.</w:t>
      </w:r>
    </w:p>
  </w:footnote>
  <w:footnote w:id="10">
    <w:p w:rsidR="005B6861" w:rsidRPr="009A42EF" w:rsidRDefault="005B6861" w:rsidP="00290F80">
      <w:pPr>
        <w:pStyle w:val="a4"/>
        <w:rPr>
          <w:rFonts w:ascii="Times New Roman" w:hAnsi="Times New Roman"/>
        </w:rPr>
      </w:pPr>
      <w:r w:rsidRPr="009A42EF">
        <w:rPr>
          <w:rStyle w:val="a6"/>
          <w:rFonts w:ascii="Times New Roman" w:hAnsi="Times New Roman"/>
        </w:rPr>
        <w:footnoteRef/>
      </w:r>
      <w:r w:rsidRPr="009A42EF">
        <w:rPr>
          <w:rFonts w:ascii="Times New Roman" w:hAnsi="Times New Roman"/>
        </w:rPr>
        <w:t xml:space="preserve"> По каждому учебному предмету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861" w:rsidRDefault="005B6861">
    <w:pPr>
      <w:pStyle w:val="ae"/>
      <w:jc w:val="center"/>
    </w:pPr>
  </w:p>
  <w:p w:rsidR="005B6861" w:rsidRDefault="005B686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F6119"/>
    <w:multiLevelType w:val="hybridMultilevel"/>
    <w:tmpl w:val="4C42F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">
    <w:nsid w:val="08BC386F"/>
    <w:multiLevelType w:val="hybridMultilevel"/>
    <w:tmpl w:val="BBDA0AF6"/>
    <w:lvl w:ilvl="0" w:tplc="C888C632">
      <w:start w:val="1"/>
      <w:numFmt w:val="russianUpper"/>
      <w:lvlText w:val="%1)"/>
      <w:lvlJc w:val="left"/>
      <w:pPr>
        <w:ind w:left="89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2" w:hanging="360"/>
      </w:pPr>
    </w:lvl>
    <w:lvl w:ilvl="2" w:tplc="0419001B" w:tentative="1">
      <w:start w:val="1"/>
      <w:numFmt w:val="lowerRoman"/>
      <w:lvlText w:val="%3."/>
      <w:lvlJc w:val="right"/>
      <w:pPr>
        <w:ind w:left="2332" w:hanging="180"/>
      </w:pPr>
    </w:lvl>
    <w:lvl w:ilvl="3" w:tplc="0419000F" w:tentative="1">
      <w:start w:val="1"/>
      <w:numFmt w:val="decimal"/>
      <w:lvlText w:val="%4."/>
      <w:lvlJc w:val="left"/>
      <w:pPr>
        <w:ind w:left="3052" w:hanging="360"/>
      </w:pPr>
    </w:lvl>
    <w:lvl w:ilvl="4" w:tplc="04190019" w:tentative="1">
      <w:start w:val="1"/>
      <w:numFmt w:val="lowerLetter"/>
      <w:lvlText w:val="%5."/>
      <w:lvlJc w:val="left"/>
      <w:pPr>
        <w:ind w:left="3772" w:hanging="360"/>
      </w:pPr>
    </w:lvl>
    <w:lvl w:ilvl="5" w:tplc="0419001B" w:tentative="1">
      <w:start w:val="1"/>
      <w:numFmt w:val="lowerRoman"/>
      <w:lvlText w:val="%6."/>
      <w:lvlJc w:val="right"/>
      <w:pPr>
        <w:ind w:left="4492" w:hanging="180"/>
      </w:pPr>
    </w:lvl>
    <w:lvl w:ilvl="6" w:tplc="0419000F" w:tentative="1">
      <w:start w:val="1"/>
      <w:numFmt w:val="decimal"/>
      <w:lvlText w:val="%7."/>
      <w:lvlJc w:val="left"/>
      <w:pPr>
        <w:ind w:left="5212" w:hanging="360"/>
      </w:pPr>
    </w:lvl>
    <w:lvl w:ilvl="7" w:tplc="04190019" w:tentative="1">
      <w:start w:val="1"/>
      <w:numFmt w:val="lowerLetter"/>
      <w:lvlText w:val="%8."/>
      <w:lvlJc w:val="left"/>
      <w:pPr>
        <w:ind w:left="5932" w:hanging="360"/>
      </w:pPr>
    </w:lvl>
    <w:lvl w:ilvl="8" w:tplc="0419001B" w:tentative="1">
      <w:start w:val="1"/>
      <w:numFmt w:val="lowerRoman"/>
      <w:lvlText w:val="%9."/>
      <w:lvlJc w:val="right"/>
      <w:pPr>
        <w:ind w:left="6652" w:hanging="180"/>
      </w:pPr>
    </w:lvl>
  </w:abstractNum>
  <w:abstractNum w:abstractNumId="4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7">
    <w:nsid w:val="226A76E9"/>
    <w:multiLevelType w:val="hybridMultilevel"/>
    <w:tmpl w:val="4C42F6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8427D8"/>
    <w:multiLevelType w:val="hybridMultilevel"/>
    <w:tmpl w:val="E6DAF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C2698D"/>
    <w:multiLevelType w:val="hybridMultilevel"/>
    <w:tmpl w:val="5B0C4A80"/>
    <w:lvl w:ilvl="0" w:tplc="932EF6AC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1">
    <w:nsid w:val="2ACD2C64"/>
    <w:multiLevelType w:val="hybridMultilevel"/>
    <w:tmpl w:val="2C0E8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16CF3"/>
    <w:multiLevelType w:val="hybridMultilevel"/>
    <w:tmpl w:val="AE686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8E579F"/>
    <w:multiLevelType w:val="hybridMultilevel"/>
    <w:tmpl w:val="6E9CC90A"/>
    <w:lvl w:ilvl="0" w:tplc="E42C16F4">
      <w:start w:val="1"/>
      <w:numFmt w:val="decimal"/>
      <w:lvlText w:val="%1."/>
      <w:lvlJc w:val="center"/>
      <w:pPr>
        <w:ind w:left="8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4">
    <w:nsid w:val="31D622FE"/>
    <w:multiLevelType w:val="multilevel"/>
    <w:tmpl w:val="4C46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2761920"/>
    <w:multiLevelType w:val="hybridMultilevel"/>
    <w:tmpl w:val="3E2EFA1C"/>
    <w:lvl w:ilvl="0" w:tplc="82E8A1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FDB6437"/>
    <w:multiLevelType w:val="hybridMultilevel"/>
    <w:tmpl w:val="3050E3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3F6307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42F3B"/>
    <w:multiLevelType w:val="hybridMultilevel"/>
    <w:tmpl w:val="1026F6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776AD3"/>
    <w:multiLevelType w:val="hybridMultilevel"/>
    <w:tmpl w:val="940C05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44B2102"/>
    <w:multiLevelType w:val="hybridMultilevel"/>
    <w:tmpl w:val="193EB98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2D91A88"/>
    <w:multiLevelType w:val="hybridMultilevel"/>
    <w:tmpl w:val="58A4F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2162FC"/>
    <w:multiLevelType w:val="hybridMultilevel"/>
    <w:tmpl w:val="2E00FD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E86B8E"/>
    <w:multiLevelType w:val="hybridMultilevel"/>
    <w:tmpl w:val="E6AC198E"/>
    <w:lvl w:ilvl="0" w:tplc="82E8A16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6746294"/>
    <w:multiLevelType w:val="multilevel"/>
    <w:tmpl w:val="37F2BA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1033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1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27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>
    <w:nsid w:val="59723436"/>
    <w:multiLevelType w:val="multilevel"/>
    <w:tmpl w:val="62C21DF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6"/>
      <w:numFmt w:val="decimal"/>
      <w:isLgl/>
      <w:lvlText w:val="%1.%2"/>
      <w:lvlJc w:val="left"/>
      <w:pPr>
        <w:ind w:left="1034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2" w:hanging="1800"/>
      </w:pPr>
      <w:rPr>
        <w:rFonts w:hint="default"/>
      </w:rPr>
    </w:lvl>
  </w:abstractNum>
  <w:abstractNum w:abstractNumId="29">
    <w:nsid w:val="5A152297"/>
    <w:multiLevelType w:val="hybridMultilevel"/>
    <w:tmpl w:val="5380A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38035A"/>
    <w:multiLevelType w:val="hybridMultilevel"/>
    <w:tmpl w:val="657264F8"/>
    <w:lvl w:ilvl="0" w:tplc="E9FAD6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1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730C54C1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9C7EC4"/>
    <w:multiLevelType w:val="hybridMultilevel"/>
    <w:tmpl w:val="FEF0DBCA"/>
    <w:lvl w:ilvl="0" w:tplc="0419000F">
      <w:start w:val="1"/>
      <w:numFmt w:val="decimal"/>
      <w:lvlText w:val="%1."/>
      <w:lvlJc w:val="left"/>
      <w:pPr>
        <w:ind w:left="67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D60AB0"/>
    <w:multiLevelType w:val="hybridMultilevel"/>
    <w:tmpl w:val="81A4D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0D59FD"/>
    <w:multiLevelType w:val="hybridMultilevel"/>
    <w:tmpl w:val="233ACC02"/>
    <w:lvl w:ilvl="0" w:tplc="E42C16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40">
    <w:nsid w:val="7DA86D92"/>
    <w:multiLevelType w:val="hybridMultilevel"/>
    <w:tmpl w:val="A6DC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7369C"/>
    <w:multiLevelType w:val="hybridMultilevel"/>
    <w:tmpl w:val="6BC26686"/>
    <w:lvl w:ilvl="0" w:tplc="4F4EEE8C">
      <w:start w:val="1"/>
      <w:numFmt w:val="russianUpp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"/>
  </w:num>
  <w:num w:numId="4">
    <w:abstractNumId w:val="36"/>
  </w:num>
  <w:num w:numId="5">
    <w:abstractNumId w:val="27"/>
  </w:num>
  <w:num w:numId="6">
    <w:abstractNumId w:val="16"/>
  </w:num>
  <w:num w:numId="7">
    <w:abstractNumId w:val="17"/>
  </w:num>
  <w:num w:numId="8">
    <w:abstractNumId w:val="6"/>
  </w:num>
  <w:num w:numId="9">
    <w:abstractNumId w:val="4"/>
  </w:num>
  <w:num w:numId="10">
    <w:abstractNumId w:val="32"/>
  </w:num>
  <w:num w:numId="11">
    <w:abstractNumId w:val="10"/>
  </w:num>
  <w:num w:numId="12">
    <w:abstractNumId w:val="2"/>
  </w:num>
  <w:num w:numId="13">
    <w:abstractNumId w:val="31"/>
  </w:num>
  <w:num w:numId="14">
    <w:abstractNumId w:val="5"/>
  </w:num>
  <w:num w:numId="15">
    <w:abstractNumId w:val="41"/>
  </w:num>
  <w:num w:numId="16">
    <w:abstractNumId w:val="28"/>
  </w:num>
  <w:num w:numId="17">
    <w:abstractNumId w:val="37"/>
  </w:num>
  <w:num w:numId="18">
    <w:abstractNumId w:val="33"/>
  </w:num>
  <w:num w:numId="19">
    <w:abstractNumId w:val="11"/>
  </w:num>
  <w:num w:numId="20">
    <w:abstractNumId w:val="19"/>
  </w:num>
  <w:num w:numId="21">
    <w:abstractNumId w:val="38"/>
  </w:num>
  <w:num w:numId="22">
    <w:abstractNumId w:val="13"/>
  </w:num>
  <w:num w:numId="23">
    <w:abstractNumId w:val="40"/>
  </w:num>
  <w:num w:numId="24">
    <w:abstractNumId w:val="26"/>
  </w:num>
  <w:num w:numId="25">
    <w:abstractNumId w:val="20"/>
  </w:num>
  <w:num w:numId="26">
    <w:abstractNumId w:val="22"/>
  </w:num>
  <w:num w:numId="27">
    <w:abstractNumId w:val="14"/>
  </w:num>
  <w:num w:numId="28">
    <w:abstractNumId w:val="3"/>
  </w:num>
  <w:num w:numId="29">
    <w:abstractNumId w:val="9"/>
  </w:num>
  <w:num w:numId="30">
    <w:abstractNumId w:val="30"/>
  </w:num>
  <w:num w:numId="31">
    <w:abstractNumId w:val="21"/>
  </w:num>
  <w:num w:numId="32">
    <w:abstractNumId w:val="18"/>
  </w:num>
  <w:num w:numId="33">
    <w:abstractNumId w:val="23"/>
  </w:num>
  <w:num w:numId="34">
    <w:abstractNumId w:val="0"/>
  </w:num>
  <w:num w:numId="35">
    <w:abstractNumId w:val="7"/>
  </w:num>
  <w:num w:numId="36">
    <w:abstractNumId w:val="25"/>
  </w:num>
  <w:num w:numId="37">
    <w:abstractNumId w:val="12"/>
  </w:num>
  <w:num w:numId="38">
    <w:abstractNumId w:val="29"/>
  </w:num>
  <w:num w:numId="39">
    <w:abstractNumId w:val="15"/>
  </w:num>
  <w:num w:numId="40">
    <w:abstractNumId w:val="34"/>
  </w:num>
  <w:num w:numId="41">
    <w:abstractNumId w:val="24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144F9"/>
    <w:rsid w:val="00017B56"/>
    <w:rsid w:val="00025430"/>
    <w:rsid w:val="00037F32"/>
    <w:rsid w:val="00040584"/>
    <w:rsid w:val="00047F91"/>
    <w:rsid w:val="00054526"/>
    <w:rsid w:val="00054B49"/>
    <w:rsid w:val="000706C8"/>
    <w:rsid w:val="00070C53"/>
    <w:rsid w:val="000720BF"/>
    <w:rsid w:val="000816E9"/>
    <w:rsid w:val="00090685"/>
    <w:rsid w:val="00094A1E"/>
    <w:rsid w:val="000B751C"/>
    <w:rsid w:val="000C4C35"/>
    <w:rsid w:val="000D005C"/>
    <w:rsid w:val="000D0D58"/>
    <w:rsid w:val="000E6D5D"/>
    <w:rsid w:val="001067B0"/>
    <w:rsid w:val="00110570"/>
    <w:rsid w:val="00132200"/>
    <w:rsid w:val="00146CF9"/>
    <w:rsid w:val="001525C9"/>
    <w:rsid w:val="00160B20"/>
    <w:rsid w:val="00162AE0"/>
    <w:rsid w:val="00162C73"/>
    <w:rsid w:val="00162CCC"/>
    <w:rsid w:val="00166EF5"/>
    <w:rsid w:val="00174654"/>
    <w:rsid w:val="00181394"/>
    <w:rsid w:val="00191435"/>
    <w:rsid w:val="0019424A"/>
    <w:rsid w:val="001955EA"/>
    <w:rsid w:val="00196527"/>
    <w:rsid w:val="001A50EB"/>
    <w:rsid w:val="001B0018"/>
    <w:rsid w:val="001B26A4"/>
    <w:rsid w:val="001B639B"/>
    <w:rsid w:val="001B7D97"/>
    <w:rsid w:val="001D04D8"/>
    <w:rsid w:val="001D2552"/>
    <w:rsid w:val="001D2C4E"/>
    <w:rsid w:val="001E7F9B"/>
    <w:rsid w:val="001F15FF"/>
    <w:rsid w:val="001F160A"/>
    <w:rsid w:val="00206D26"/>
    <w:rsid w:val="002123B7"/>
    <w:rsid w:val="002133CF"/>
    <w:rsid w:val="0022536D"/>
    <w:rsid w:val="002405DB"/>
    <w:rsid w:val="0024502C"/>
    <w:rsid w:val="00267C71"/>
    <w:rsid w:val="002739D7"/>
    <w:rsid w:val="00275971"/>
    <w:rsid w:val="002812AE"/>
    <w:rsid w:val="00290841"/>
    <w:rsid w:val="00290F80"/>
    <w:rsid w:val="00293CED"/>
    <w:rsid w:val="002A2F7F"/>
    <w:rsid w:val="002A71BB"/>
    <w:rsid w:val="002D29EF"/>
    <w:rsid w:val="002D3C30"/>
    <w:rsid w:val="002E09FC"/>
    <w:rsid w:val="002E1AF2"/>
    <w:rsid w:val="002E361A"/>
    <w:rsid w:val="002E752E"/>
    <w:rsid w:val="002F3B40"/>
    <w:rsid w:val="002F4303"/>
    <w:rsid w:val="00326FA9"/>
    <w:rsid w:val="003602B9"/>
    <w:rsid w:val="00371A77"/>
    <w:rsid w:val="00374688"/>
    <w:rsid w:val="00386C1D"/>
    <w:rsid w:val="00394A2D"/>
    <w:rsid w:val="003A1491"/>
    <w:rsid w:val="003A4EAE"/>
    <w:rsid w:val="003A66F0"/>
    <w:rsid w:val="003A7DDB"/>
    <w:rsid w:val="003B6E55"/>
    <w:rsid w:val="003F5D5E"/>
    <w:rsid w:val="0040095C"/>
    <w:rsid w:val="00405213"/>
    <w:rsid w:val="00406E15"/>
    <w:rsid w:val="004160D7"/>
    <w:rsid w:val="00420389"/>
    <w:rsid w:val="0042573A"/>
    <w:rsid w:val="0042675E"/>
    <w:rsid w:val="00430398"/>
    <w:rsid w:val="00433D68"/>
    <w:rsid w:val="00436A7B"/>
    <w:rsid w:val="00437B2A"/>
    <w:rsid w:val="0044478F"/>
    <w:rsid w:val="00444CAB"/>
    <w:rsid w:val="00446741"/>
    <w:rsid w:val="00446BD3"/>
    <w:rsid w:val="00447158"/>
    <w:rsid w:val="00454703"/>
    <w:rsid w:val="00461AC6"/>
    <w:rsid w:val="00462FB8"/>
    <w:rsid w:val="0047353F"/>
    <w:rsid w:val="00473696"/>
    <w:rsid w:val="00475424"/>
    <w:rsid w:val="00475B0F"/>
    <w:rsid w:val="0048348A"/>
    <w:rsid w:val="004857A5"/>
    <w:rsid w:val="00490044"/>
    <w:rsid w:val="004C4A4B"/>
    <w:rsid w:val="004C535D"/>
    <w:rsid w:val="004D2E32"/>
    <w:rsid w:val="004D5ABD"/>
    <w:rsid w:val="0050227B"/>
    <w:rsid w:val="005060D9"/>
    <w:rsid w:val="00507478"/>
    <w:rsid w:val="00513275"/>
    <w:rsid w:val="00517937"/>
    <w:rsid w:val="00520C8B"/>
    <w:rsid w:val="00520DFB"/>
    <w:rsid w:val="00523D4D"/>
    <w:rsid w:val="00533769"/>
    <w:rsid w:val="00560114"/>
    <w:rsid w:val="00565A31"/>
    <w:rsid w:val="005671B0"/>
    <w:rsid w:val="00576F38"/>
    <w:rsid w:val="00581E61"/>
    <w:rsid w:val="00583C57"/>
    <w:rsid w:val="00585FD0"/>
    <w:rsid w:val="00591812"/>
    <w:rsid w:val="00591E25"/>
    <w:rsid w:val="005A5624"/>
    <w:rsid w:val="005B2033"/>
    <w:rsid w:val="005B33E0"/>
    <w:rsid w:val="005B52FC"/>
    <w:rsid w:val="005B6861"/>
    <w:rsid w:val="005D0167"/>
    <w:rsid w:val="005E0053"/>
    <w:rsid w:val="005E0411"/>
    <w:rsid w:val="005E15AE"/>
    <w:rsid w:val="005F2021"/>
    <w:rsid w:val="005F702E"/>
    <w:rsid w:val="00600034"/>
    <w:rsid w:val="00602C7D"/>
    <w:rsid w:val="0061189C"/>
    <w:rsid w:val="00614AB8"/>
    <w:rsid w:val="00621368"/>
    <w:rsid w:val="006304F0"/>
    <w:rsid w:val="006328F2"/>
    <w:rsid w:val="006422D4"/>
    <w:rsid w:val="00643A8E"/>
    <w:rsid w:val="00647AB0"/>
    <w:rsid w:val="0065316F"/>
    <w:rsid w:val="00653487"/>
    <w:rsid w:val="0065647A"/>
    <w:rsid w:val="00661C2E"/>
    <w:rsid w:val="00663236"/>
    <w:rsid w:val="00670B40"/>
    <w:rsid w:val="00671A68"/>
    <w:rsid w:val="006761D4"/>
    <w:rsid w:val="006805C0"/>
    <w:rsid w:val="0068434B"/>
    <w:rsid w:val="006B7D21"/>
    <w:rsid w:val="006C2B74"/>
    <w:rsid w:val="006C5014"/>
    <w:rsid w:val="006D2A12"/>
    <w:rsid w:val="006D5136"/>
    <w:rsid w:val="006E17AE"/>
    <w:rsid w:val="006E68F5"/>
    <w:rsid w:val="006F67F1"/>
    <w:rsid w:val="007002CF"/>
    <w:rsid w:val="00704993"/>
    <w:rsid w:val="0071540F"/>
    <w:rsid w:val="00724773"/>
    <w:rsid w:val="00756A4A"/>
    <w:rsid w:val="0076000E"/>
    <w:rsid w:val="0077011C"/>
    <w:rsid w:val="007773F0"/>
    <w:rsid w:val="00783440"/>
    <w:rsid w:val="00791F29"/>
    <w:rsid w:val="007A52A3"/>
    <w:rsid w:val="007B0E21"/>
    <w:rsid w:val="007B201D"/>
    <w:rsid w:val="007B4752"/>
    <w:rsid w:val="007B54BB"/>
    <w:rsid w:val="007C67B2"/>
    <w:rsid w:val="007F0633"/>
    <w:rsid w:val="007F0F9B"/>
    <w:rsid w:val="007F104D"/>
    <w:rsid w:val="007F13F1"/>
    <w:rsid w:val="007F5E19"/>
    <w:rsid w:val="0080447D"/>
    <w:rsid w:val="00805B4B"/>
    <w:rsid w:val="00806E31"/>
    <w:rsid w:val="0081261D"/>
    <w:rsid w:val="00827699"/>
    <w:rsid w:val="008462D8"/>
    <w:rsid w:val="00847CBC"/>
    <w:rsid w:val="00854DDF"/>
    <w:rsid w:val="00857290"/>
    <w:rsid w:val="008764EC"/>
    <w:rsid w:val="0087757D"/>
    <w:rsid w:val="00882F2C"/>
    <w:rsid w:val="00883215"/>
    <w:rsid w:val="00895EDE"/>
    <w:rsid w:val="008C68A5"/>
    <w:rsid w:val="008D04C2"/>
    <w:rsid w:val="008D4A79"/>
    <w:rsid w:val="008D76D0"/>
    <w:rsid w:val="008E7FD8"/>
    <w:rsid w:val="008F0270"/>
    <w:rsid w:val="008F02F1"/>
    <w:rsid w:val="008F26D2"/>
    <w:rsid w:val="008F5B17"/>
    <w:rsid w:val="009017A7"/>
    <w:rsid w:val="00903006"/>
    <w:rsid w:val="00903AC5"/>
    <w:rsid w:val="00906444"/>
    <w:rsid w:val="009070F8"/>
    <w:rsid w:val="00931BA3"/>
    <w:rsid w:val="00932ACD"/>
    <w:rsid w:val="009376FF"/>
    <w:rsid w:val="009409F5"/>
    <w:rsid w:val="00940FBA"/>
    <w:rsid w:val="0094223A"/>
    <w:rsid w:val="00944798"/>
    <w:rsid w:val="0095463D"/>
    <w:rsid w:val="0096271C"/>
    <w:rsid w:val="00973F0A"/>
    <w:rsid w:val="00976EAA"/>
    <w:rsid w:val="00995BFA"/>
    <w:rsid w:val="009B0D70"/>
    <w:rsid w:val="009B1953"/>
    <w:rsid w:val="009B7223"/>
    <w:rsid w:val="009D0611"/>
    <w:rsid w:val="009D154B"/>
    <w:rsid w:val="009E7757"/>
    <w:rsid w:val="009F3E30"/>
    <w:rsid w:val="00A0549C"/>
    <w:rsid w:val="00A17BD5"/>
    <w:rsid w:val="00A2251F"/>
    <w:rsid w:val="00A31540"/>
    <w:rsid w:val="00A34126"/>
    <w:rsid w:val="00A343CC"/>
    <w:rsid w:val="00A41D3A"/>
    <w:rsid w:val="00A4370B"/>
    <w:rsid w:val="00A51C11"/>
    <w:rsid w:val="00A565AE"/>
    <w:rsid w:val="00A67518"/>
    <w:rsid w:val="00A67C9A"/>
    <w:rsid w:val="00A803E1"/>
    <w:rsid w:val="00A80A00"/>
    <w:rsid w:val="00A82BB0"/>
    <w:rsid w:val="00A9105A"/>
    <w:rsid w:val="00A95669"/>
    <w:rsid w:val="00A96328"/>
    <w:rsid w:val="00A96CDF"/>
    <w:rsid w:val="00AB0BE0"/>
    <w:rsid w:val="00AC0C24"/>
    <w:rsid w:val="00AC43B4"/>
    <w:rsid w:val="00AC6316"/>
    <w:rsid w:val="00AD0D96"/>
    <w:rsid w:val="00AD1CF7"/>
    <w:rsid w:val="00AE0FDF"/>
    <w:rsid w:val="00AF50BA"/>
    <w:rsid w:val="00AF5442"/>
    <w:rsid w:val="00B000AB"/>
    <w:rsid w:val="00B155D3"/>
    <w:rsid w:val="00B17F04"/>
    <w:rsid w:val="00B2367D"/>
    <w:rsid w:val="00B308B7"/>
    <w:rsid w:val="00B409B2"/>
    <w:rsid w:val="00B528FB"/>
    <w:rsid w:val="00B550BC"/>
    <w:rsid w:val="00B57145"/>
    <w:rsid w:val="00B66E50"/>
    <w:rsid w:val="00B770F1"/>
    <w:rsid w:val="00B77160"/>
    <w:rsid w:val="00B973DA"/>
    <w:rsid w:val="00B97BEF"/>
    <w:rsid w:val="00BA5BEF"/>
    <w:rsid w:val="00BB6AD8"/>
    <w:rsid w:val="00BC3024"/>
    <w:rsid w:val="00BC3B99"/>
    <w:rsid w:val="00BC4DE4"/>
    <w:rsid w:val="00BD3561"/>
    <w:rsid w:val="00BD48F6"/>
    <w:rsid w:val="00BE42D2"/>
    <w:rsid w:val="00BF36E1"/>
    <w:rsid w:val="00C07AC5"/>
    <w:rsid w:val="00C171A1"/>
    <w:rsid w:val="00C21498"/>
    <w:rsid w:val="00C266B6"/>
    <w:rsid w:val="00C30B8A"/>
    <w:rsid w:val="00C30DD4"/>
    <w:rsid w:val="00C546AC"/>
    <w:rsid w:val="00C553D9"/>
    <w:rsid w:val="00C8257A"/>
    <w:rsid w:val="00C8657E"/>
    <w:rsid w:val="00CA7D6A"/>
    <w:rsid w:val="00CB0BB9"/>
    <w:rsid w:val="00CB1705"/>
    <w:rsid w:val="00CB220A"/>
    <w:rsid w:val="00CB7DC3"/>
    <w:rsid w:val="00CC1774"/>
    <w:rsid w:val="00CC284A"/>
    <w:rsid w:val="00CD2B2C"/>
    <w:rsid w:val="00CE7779"/>
    <w:rsid w:val="00CF3E30"/>
    <w:rsid w:val="00D06AB0"/>
    <w:rsid w:val="00D10CA7"/>
    <w:rsid w:val="00D116BF"/>
    <w:rsid w:val="00D478AB"/>
    <w:rsid w:val="00D511D6"/>
    <w:rsid w:val="00D5462F"/>
    <w:rsid w:val="00D549F5"/>
    <w:rsid w:val="00D54EE2"/>
    <w:rsid w:val="00D62E9D"/>
    <w:rsid w:val="00D6501E"/>
    <w:rsid w:val="00D74833"/>
    <w:rsid w:val="00D748E2"/>
    <w:rsid w:val="00D77340"/>
    <w:rsid w:val="00D831A4"/>
    <w:rsid w:val="00DA5E10"/>
    <w:rsid w:val="00DB24B3"/>
    <w:rsid w:val="00DC395A"/>
    <w:rsid w:val="00DD415E"/>
    <w:rsid w:val="00DE0D61"/>
    <w:rsid w:val="00DE1A42"/>
    <w:rsid w:val="00DF401F"/>
    <w:rsid w:val="00E00460"/>
    <w:rsid w:val="00E22C74"/>
    <w:rsid w:val="00E248D3"/>
    <w:rsid w:val="00E255FB"/>
    <w:rsid w:val="00E37F02"/>
    <w:rsid w:val="00E469B9"/>
    <w:rsid w:val="00E53F29"/>
    <w:rsid w:val="00E55079"/>
    <w:rsid w:val="00E61191"/>
    <w:rsid w:val="00E64B03"/>
    <w:rsid w:val="00E806B2"/>
    <w:rsid w:val="00E80741"/>
    <w:rsid w:val="00E80ED7"/>
    <w:rsid w:val="00E83B9C"/>
    <w:rsid w:val="00E83CF9"/>
    <w:rsid w:val="00E8517F"/>
    <w:rsid w:val="00EA081B"/>
    <w:rsid w:val="00EA4968"/>
    <w:rsid w:val="00EB3958"/>
    <w:rsid w:val="00EB7C8C"/>
    <w:rsid w:val="00EC2DBA"/>
    <w:rsid w:val="00EE2024"/>
    <w:rsid w:val="00EE52BE"/>
    <w:rsid w:val="00EF15FF"/>
    <w:rsid w:val="00EF2CEA"/>
    <w:rsid w:val="00F01256"/>
    <w:rsid w:val="00F02EFC"/>
    <w:rsid w:val="00F038D5"/>
    <w:rsid w:val="00F04182"/>
    <w:rsid w:val="00F23056"/>
    <w:rsid w:val="00F256C5"/>
    <w:rsid w:val="00F32282"/>
    <w:rsid w:val="00F34CA6"/>
    <w:rsid w:val="00F44FD6"/>
    <w:rsid w:val="00F8032F"/>
    <w:rsid w:val="00F921F7"/>
    <w:rsid w:val="00F97F6F"/>
    <w:rsid w:val="00FB443D"/>
    <w:rsid w:val="00FC1A6B"/>
    <w:rsid w:val="00FE2387"/>
    <w:rsid w:val="00FE3701"/>
    <w:rsid w:val="00FE644F"/>
    <w:rsid w:val="00FF2246"/>
    <w:rsid w:val="00FF6695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510D53-BB79-4618-90A6-57075DE0C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E19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9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5">
    <w:name w:val="Strong"/>
    <w:basedOn w:val="a0"/>
    <w:uiPriority w:val="22"/>
    <w:qFormat/>
    <w:rsid w:val="00A82BB0"/>
    <w:rPr>
      <w:b/>
      <w:bCs/>
    </w:rPr>
  </w:style>
  <w:style w:type="paragraph" w:styleId="af6">
    <w:name w:val="Revision"/>
    <w:hidden/>
    <w:uiPriority w:val="99"/>
    <w:semiHidden/>
    <w:rsid w:val="00903AC5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7">
    <w:name w:val="caption"/>
    <w:basedOn w:val="a"/>
    <w:next w:val="a"/>
    <w:uiPriority w:val="35"/>
    <w:unhideWhenUsed/>
    <w:qFormat/>
    <w:rsid w:val="003602B9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Standard">
    <w:name w:val="Standard"/>
    <w:rsid w:val="004C4A4B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ru-RU"/>
    </w:rPr>
  </w:style>
  <w:style w:type="paragraph" w:styleId="af8">
    <w:name w:val="No Spacing"/>
    <w:uiPriority w:val="1"/>
    <w:qFormat/>
    <w:rsid w:val="004C4A4B"/>
    <w:pPr>
      <w:spacing w:after="0" w:line="240" w:lineRule="auto"/>
    </w:pPr>
    <w:rPr>
      <w:rFonts w:ascii="Times New Roman" w:hAnsi="Times New Roman"/>
      <w:sz w:val="24"/>
    </w:rPr>
  </w:style>
  <w:style w:type="table" w:customStyle="1" w:styleId="11">
    <w:name w:val="Сетка таблицы1"/>
    <w:basedOn w:val="a1"/>
    <w:next w:val="a7"/>
    <w:uiPriority w:val="99"/>
    <w:rsid w:val="00E80E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laceholder Text"/>
    <w:basedOn w:val="a0"/>
    <w:uiPriority w:val="99"/>
    <w:semiHidden/>
    <w:rsid w:val="00B308B7"/>
    <w:rPr>
      <w:color w:val="808080"/>
    </w:rPr>
  </w:style>
  <w:style w:type="paragraph" w:styleId="afa">
    <w:name w:val="Normal (Web)"/>
    <w:basedOn w:val="a"/>
    <w:uiPriority w:val="99"/>
    <w:semiHidden/>
    <w:unhideWhenUsed/>
    <w:rsid w:val="0042573A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3314">
          <w:marLeft w:val="30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2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18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7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553743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single" w:sz="18" w:space="2" w:color="B00000"/>
                <w:bottom w:val="none" w:sz="0" w:space="0" w:color="auto"/>
                <w:right w:val="none" w:sz="0" w:space="0" w:color="auto"/>
              </w:divBdr>
            </w:div>
            <w:div w:id="43571035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0E0E0"/>
                <w:bottom w:val="none" w:sz="0" w:space="0" w:color="auto"/>
                <w:right w:val="none" w:sz="0" w:space="0" w:color="auto"/>
              </w:divBdr>
              <w:divsChild>
                <w:div w:id="139388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0537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6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gif"/><Relationship Id="rId21" Type="http://schemas.openxmlformats.org/officeDocument/2006/relationships/image" Target="media/image13.wmf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9" Type="http://schemas.openxmlformats.org/officeDocument/2006/relationships/image" Target="media/image2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wmf"/><Relationship Id="rId32" Type="http://schemas.openxmlformats.org/officeDocument/2006/relationships/image" Target="media/image24.gif"/><Relationship Id="rId37" Type="http://schemas.openxmlformats.org/officeDocument/2006/relationships/image" Target="media/image29.gif"/><Relationship Id="rId40" Type="http://schemas.openxmlformats.org/officeDocument/2006/relationships/image" Target="media/image32.gi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wmf"/><Relationship Id="rId28" Type="http://schemas.openxmlformats.org/officeDocument/2006/relationships/image" Target="media/image20.gif"/><Relationship Id="rId36" Type="http://schemas.openxmlformats.org/officeDocument/2006/relationships/image" Target="media/image28.gif"/><Relationship Id="rId10" Type="http://schemas.openxmlformats.org/officeDocument/2006/relationships/image" Target="media/image2.png"/><Relationship Id="rId19" Type="http://schemas.openxmlformats.org/officeDocument/2006/relationships/image" Target="media/image11.wmf"/><Relationship Id="rId31" Type="http://schemas.openxmlformats.org/officeDocument/2006/relationships/image" Target="media/image23.gif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image" Target="media/image19.jpeg"/><Relationship Id="rId30" Type="http://schemas.openxmlformats.org/officeDocument/2006/relationships/image" Target="media/image22.gif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gif"/><Relationship Id="rId38" Type="http://schemas.openxmlformats.org/officeDocument/2006/relationships/image" Target="media/image30.gif"/><Relationship Id="rId46" Type="http://schemas.openxmlformats.org/officeDocument/2006/relationships/fontTable" Target="fontTable.xml"/><Relationship Id="rId20" Type="http://schemas.openxmlformats.org/officeDocument/2006/relationships/image" Target="media/image12.wmf"/><Relationship Id="rId41" Type="http://schemas.openxmlformats.org/officeDocument/2006/relationships/image" Target="media/image33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77;&#1075;&#1101;\&#1052;&#1072;&#1090;&#1077;&#1084;&#1072;&#1090;&#1080;&#1082;&#1072;\2021\&#1054;&#1090;&#1095;&#1077;&#1090;&#1099;\&#1053;&#1086;&#1074;&#1099;&#1077;!!%2027.07\&#1054;&#1043;&#1069;\02\02\&#1056;&#1072;&#1079;&#1073;&#1072;&#1083;&#1083;&#1086;&#1074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>
                <a:solidFill>
                  <a:sysClr val="windowText" lastClr="000000"/>
                </a:solidFill>
              </a:rPr>
              <a:t>Распределение первичных баллов участников ОГЭ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Report!$A$2:$A$33</c:f>
              <c:numCache>
                <c:formatCode>General</c:formatCode>
                <c:ptCount val="3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</c:numCache>
            </c:numRef>
          </c:cat>
          <c:val>
            <c:numRef>
              <c:f>Report!$B$2:$B$33</c:f>
              <c:numCache>
                <c:formatCode>General</c:formatCode>
                <c:ptCount val="32"/>
                <c:pt idx="0">
                  <c:v>37</c:v>
                </c:pt>
                <c:pt idx="1">
                  <c:v>63</c:v>
                </c:pt>
                <c:pt idx="2">
                  <c:v>94</c:v>
                </c:pt>
                <c:pt idx="3">
                  <c:v>75</c:v>
                </c:pt>
                <c:pt idx="4">
                  <c:v>79</c:v>
                </c:pt>
                <c:pt idx="5">
                  <c:v>78</c:v>
                </c:pt>
                <c:pt idx="6">
                  <c:v>69</c:v>
                </c:pt>
                <c:pt idx="7">
                  <c:v>99</c:v>
                </c:pt>
                <c:pt idx="8">
                  <c:v>716</c:v>
                </c:pt>
                <c:pt idx="9">
                  <c:v>1038</c:v>
                </c:pt>
                <c:pt idx="10">
                  <c:v>1164</c:v>
                </c:pt>
                <c:pt idx="11">
                  <c:v>1186</c:v>
                </c:pt>
                <c:pt idx="12">
                  <c:v>1077</c:v>
                </c:pt>
                <c:pt idx="13">
                  <c:v>954</c:v>
                </c:pt>
                <c:pt idx="14">
                  <c:v>1024</c:v>
                </c:pt>
                <c:pt idx="15">
                  <c:v>1012</c:v>
                </c:pt>
                <c:pt idx="16">
                  <c:v>926</c:v>
                </c:pt>
                <c:pt idx="17">
                  <c:v>705</c:v>
                </c:pt>
                <c:pt idx="18">
                  <c:v>483</c:v>
                </c:pt>
                <c:pt idx="19">
                  <c:v>310</c:v>
                </c:pt>
                <c:pt idx="20">
                  <c:v>194</c:v>
                </c:pt>
                <c:pt idx="21">
                  <c:v>181</c:v>
                </c:pt>
                <c:pt idx="22">
                  <c:v>100</c:v>
                </c:pt>
                <c:pt idx="23">
                  <c:v>84</c:v>
                </c:pt>
                <c:pt idx="24">
                  <c:v>55</c:v>
                </c:pt>
                <c:pt idx="25">
                  <c:v>46</c:v>
                </c:pt>
                <c:pt idx="26">
                  <c:v>32</c:v>
                </c:pt>
                <c:pt idx="27">
                  <c:v>40</c:v>
                </c:pt>
                <c:pt idx="28">
                  <c:v>14</c:v>
                </c:pt>
                <c:pt idx="29">
                  <c:v>28</c:v>
                </c:pt>
                <c:pt idx="30">
                  <c:v>1</c:v>
                </c:pt>
                <c:pt idx="31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629290288"/>
        <c:axId val="-629269072"/>
      </c:barChart>
      <c:catAx>
        <c:axId val="-6292902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629269072"/>
        <c:crosses val="autoZero"/>
        <c:auto val="1"/>
        <c:lblAlgn val="ctr"/>
        <c:lblOffset val="100"/>
        <c:noMultiLvlLbl val="0"/>
      </c:catAx>
      <c:valAx>
        <c:axId val="-629269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-6292902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F026E-3680-41E8-B652-D6CE3CB1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25</Pages>
  <Words>5327</Words>
  <Characters>30366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35622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Елена Борисовна</dc:creator>
  <cp:lastModifiedBy>RePack by Diakov</cp:lastModifiedBy>
  <cp:revision>27</cp:revision>
  <cp:lastPrinted>2016-06-29T13:46:00Z</cp:lastPrinted>
  <dcterms:created xsi:type="dcterms:W3CDTF">2021-08-27T01:45:00Z</dcterms:created>
  <dcterms:modified xsi:type="dcterms:W3CDTF">2021-09-28T08:55:00Z</dcterms:modified>
</cp:coreProperties>
</file>